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3F" w:rsidRDefault="00B1653F" w:rsidP="00B1653F">
      <w:pPr>
        <w:pStyle w:val="Title"/>
        <w:rPr>
          <w:sz w:val="40"/>
          <w:szCs w:val="40"/>
        </w:rPr>
      </w:pPr>
    </w:p>
    <w:p w:rsidR="00B1653F" w:rsidRDefault="00B1653F" w:rsidP="00B1653F">
      <w:pPr>
        <w:pStyle w:val="Title"/>
        <w:rPr>
          <w:sz w:val="24"/>
        </w:rPr>
      </w:pPr>
      <w:smartTag w:uri="urn:schemas-microsoft-com:office:smarttags" w:element="place">
        <w:smartTag w:uri="urn:schemas-microsoft-com:office:smarttags" w:element="PlaceName">
          <w:r>
            <w:rPr>
              <w:sz w:val="24"/>
            </w:rPr>
            <w:t>Lake Superior</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p w:rsidR="00B1653F" w:rsidRDefault="00B1653F" w:rsidP="00B1653F">
      <w:pPr>
        <w:jc w:val="center"/>
        <w:rPr>
          <w:b/>
        </w:rPr>
      </w:pPr>
      <w:r>
        <w:rPr>
          <w:b/>
        </w:rPr>
        <w:t>Board of Trustees</w:t>
      </w:r>
    </w:p>
    <w:p w:rsidR="00B1653F" w:rsidRDefault="00B1653F" w:rsidP="00B1653F">
      <w:pPr>
        <w:jc w:val="center"/>
        <w:rPr>
          <w:b/>
        </w:rPr>
      </w:pPr>
      <w:r>
        <w:rPr>
          <w:b/>
        </w:rPr>
        <w:t>Minutes of Meeting</w:t>
      </w:r>
    </w:p>
    <w:p w:rsidR="00B1653F" w:rsidRDefault="00B1653F" w:rsidP="00B1653F">
      <w:pPr>
        <w:jc w:val="center"/>
        <w:rPr>
          <w:b/>
        </w:rPr>
      </w:pPr>
      <w:r>
        <w:rPr>
          <w:b/>
        </w:rPr>
        <w:t xml:space="preserve">Shouldice Library </w:t>
      </w:r>
    </w:p>
    <w:p w:rsidR="00B1653F" w:rsidRDefault="00B1653F" w:rsidP="00B1653F">
      <w:pPr>
        <w:jc w:val="center"/>
        <w:rPr>
          <w:b/>
        </w:rPr>
      </w:pPr>
      <w:r>
        <w:rPr>
          <w:b/>
        </w:rPr>
        <w:t xml:space="preserve">Sault Ste. Marie, </w:t>
      </w:r>
      <w:smartTag w:uri="urn:schemas-microsoft-com:office:smarttags" w:element="place">
        <w:smartTag w:uri="urn:schemas-microsoft-com:office:smarttags" w:element="State">
          <w:r>
            <w:rPr>
              <w:b/>
            </w:rPr>
            <w:t>Michigan</w:t>
          </w:r>
        </w:smartTag>
      </w:smartTag>
    </w:p>
    <w:p w:rsidR="00B1653F" w:rsidRDefault="00B1653F" w:rsidP="00B1653F">
      <w:pPr>
        <w:jc w:val="center"/>
        <w:rPr>
          <w:b/>
        </w:rPr>
      </w:pPr>
      <w:r>
        <w:rPr>
          <w:b/>
        </w:rPr>
        <w:t>May 5, 2017</w:t>
      </w:r>
    </w:p>
    <w:p w:rsidR="00B1653F" w:rsidRDefault="00B1653F" w:rsidP="00B1653F">
      <w:pPr>
        <w:jc w:val="center"/>
        <w:rPr>
          <w:b/>
        </w:rPr>
      </w:pPr>
    </w:p>
    <w:p w:rsidR="00B1653F" w:rsidRDefault="00B1653F" w:rsidP="00B1653F">
      <w:pPr>
        <w:jc w:val="both"/>
      </w:pPr>
      <w:r>
        <w:t xml:space="preserve">The Board of Trustees of Lake Superior State University met in regular session beginning at 8:30 a.m. on Friday, May 5, 2017, in the Shouldice Library, Lake Superior State University, Sault Ste. Marie, </w:t>
      </w:r>
      <w:smartTag w:uri="urn:schemas-microsoft-com:office:smarttags" w:element="place">
        <w:smartTag w:uri="urn:schemas-microsoft-com:office:smarttags" w:element="State">
          <w:r>
            <w:t>Michigan</w:t>
          </w:r>
        </w:smartTag>
      </w:smartTag>
      <w:r>
        <w:t>.  The meeting was pursuant to Section 1.01. of the Bylaws of said Board with notice to the Board pursuant to Section 1.04., and public notice pursuant to Section 1.05. of the Bylaws.</w:t>
      </w:r>
    </w:p>
    <w:p w:rsidR="00B1653F" w:rsidRDefault="00B1653F" w:rsidP="00B1653F">
      <w:pPr>
        <w:jc w:val="both"/>
      </w:pPr>
    </w:p>
    <w:p w:rsidR="00B1653F" w:rsidRDefault="00B1653F" w:rsidP="00B1653F">
      <w:pPr>
        <w:jc w:val="both"/>
      </w:pPr>
      <w:r>
        <w:t>The section numbers and headings of these minutes correspond to the agenda.  A copy of the proposed agenda was distributed to each Trustee at the public session of May 5, 2017.  The proposed agenda had been mailed pursuant to Section 1.04. of the Bylaws.  Copies of all such material are contained as appendices to these minutes.</w:t>
      </w:r>
    </w:p>
    <w:p w:rsidR="00B1653F" w:rsidRDefault="00B1653F" w:rsidP="00B1653F">
      <w:pPr>
        <w:jc w:val="both"/>
      </w:pPr>
    </w:p>
    <w:p w:rsidR="00B1653F" w:rsidRDefault="00B1653F" w:rsidP="00B1653F">
      <w:pPr>
        <w:jc w:val="both"/>
      </w:pPr>
      <w:r>
        <w:t xml:space="preserve">At the call to order, there were several members in the audience and there was </w:t>
      </w:r>
      <w:r w:rsidR="00EA405B">
        <w:t>one member</w:t>
      </w:r>
      <w:r>
        <w:t xml:space="preserve"> of the press.  </w:t>
      </w:r>
    </w:p>
    <w:p w:rsidR="00B1653F" w:rsidRDefault="00B1653F" w:rsidP="00B1653F">
      <w:pPr>
        <w:jc w:val="both"/>
      </w:pPr>
    </w:p>
    <w:p w:rsidR="00B1653F" w:rsidRDefault="00B1653F" w:rsidP="00B1653F">
      <w:pPr>
        <w:tabs>
          <w:tab w:val="num" w:pos="720"/>
        </w:tabs>
        <w:ind w:left="900" w:hanging="900"/>
        <w:jc w:val="both"/>
        <w:rPr>
          <w:b/>
          <w:u w:val="single"/>
        </w:rPr>
      </w:pPr>
      <w:r>
        <w:rPr>
          <w:b/>
        </w:rPr>
        <w:t>I.</w:t>
      </w:r>
      <w:r>
        <w:rPr>
          <w:b/>
        </w:rPr>
        <w:tab/>
      </w:r>
      <w:r>
        <w:rPr>
          <w:b/>
          <w:u w:val="single"/>
        </w:rPr>
        <w:t>Roll Call</w:t>
      </w:r>
    </w:p>
    <w:p w:rsidR="00B1653F" w:rsidRDefault="00B1653F" w:rsidP="00B1653F">
      <w:pPr>
        <w:ind w:left="720"/>
        <w:jc w:val="both"/>
      </w:pPr>
    </w:p>
    <w:p w:rsidR="00B1653F" w:rsidRDefault="00B1653F" w:rsidP="00B1653F">
      <w:pPr>
        <w:pStyle w:val="BodyTextIndent"/>
        <w:ind w:left="720"/>
        <w:jc w:val="both"/>
        <w:rPr>
          <w:sz w:val="24"/>
        </w:rPr>
      </w:pPr>
      <w:r>
        <w:rPr>
          <w:sz w:val="24"/>
        </w:rPr>
        <w:t>Chair James P. Curran called the meeting to order at 8:35 a.m.  He asked Ms. Kaye M. Batho, Secretary, to call the roll.  The following members responded “present”:</w:t>
      </w:r>
    </w:p>
    <w:p w:rsidR="00B1653F" w:rsidRDefault="00B1653F" w:rsidP="00B1653F">
      <w:pPr>
        <w:ind w:left="720"/>
        <w:jc w:val="both"/>
      </w:pPr>
    </w:p>
    <w:p w:rsidR="00B1653F" w:rsidRDefault="00B1653F" w:rsidP="00B1653F">
      <w:pPr>
        <w:ind w:left="720"/>
        <w:jc w:val="both"/>
      </w:pPr>
      <w:r>
        <w:tab/>
        <w:t xml:space="preserve">Mr. Thomas C. Bailey </w:t>
      </w:r>
    </w:p>
    <w:p w:rsidR="00B1653F" w:rsidRDefault="00B1653F" w:rsidP="00B1653F">
      <w:pPr>
        <w:ind w:left="720"/>
        <w:jc w:val="both"/>
      </w:pPr>
      <w:r>
        <w:tab/>
        <w:t xml:space="preserve">Mr. Douglas R. Bovin </w:t>
      </w:r>
    </w:p>
    <w:p w:rsidR="00B1653F" w:rsidRDefault="00B1653F" w:rsidP="00B1653F">
      <w:pPr>
        <w:ind w:left="720"/>
        <w:jc w:val="both"/>
      </w:pPr>
      <w:r>
        <w:tab/>
        <w:t>Mr. James P. Curran</w:t>
      </w:r>
    </w:p>
    <w:p w:rsidR="00B1653F" w:rsidRDefault="00B1653F" w:rsidP="00B1653F">
      <w:pPr>
        <w:ind w:left="720"/>
        <w:jc w:val="both"/>
      </w:pPr>
      <w:r>
        <w:tab/>
        <w:t>Dr. Mark W. Mercer</w:t>
      </w:r>
    </w:p>
    <w:p w:rsidR="006E51F9" w:rsidRDefault="006E51F9" w:rsidP="00B1653F">
      <w:pPr>
        <w:ind w:left="720"/>
        <w:jc w:val="both"/>
      </w:pPr>
      <w:r>
        <w:tab/>
        <w:t xml:space="preserve">Mr. Rodney M. Nelson </w:t>
      </w:r>
    </w:p>
    <w:p w:rsidR="00B1653F" w:rsidRDefault="00B1653F" w:rsidP="00B1653F">
      <w:pPr>
        <w:ind w:left="720"/>
        <w:jc w:val="both"/>
      </w:pPr>
      <w:r>
        <w:tab/>
        <w:t xml:space="preserve">Ms. Ann Parker </w:t>
      </w:r>
    </w:p>
    <w:p w:rsidR="00B1653F" w:rsidRDefault="00B1653F" w:rsidP="00B1653F">
      <w:pPr>
        <w:ind w:left="720"/>
        <w:jc w:val="both"/>
      </w:pPr>
      <w:r>
        <w:tab/>
        <w:t>Mr. Randy Pingatore</w:t>
      </w:r>
    </w:p>
    <w:p w:rsidR="006E51F9" w:rsidRDefault="006E51F9" w:rsidP="00B1653F">
      <w:pPr>
        <w:ind w:left="720"/>
        <w:jc w:val="both"/>
      </w:pPr>
      <w:r>
        <w:tab/>
        <w:t>Ms. Sandi Frost Steensma</w:t>
      </w:r>
    </w:p>
    <w:p w:rsidR="00B1653F" w:rsidRDefault="00B1653F" w:rsidP="00B1653F">
      <w:pPr>
        <w:ind w:left="720"/>
        <w:jc w:val="both"/>
      </w:pPr>
      <w:r>
        <w:tab/>
      </w:r>
    </w:p>
    <w:p w:rsidR="00401B32" w:rsidRDefault="006E51F9" w:rsidP="00B1653F">
      <w:pPr>
        <w:ind w:left="720"/>
        <w:jc w:val="both"/>
      </w:pPr>
      <w:r>
        <w:t xml:space="preserve">Eight </w:t>
      </w:r>
      <w:r w:rsidR="00B1653F">
        <w:t xml:space="preserve">Trustees were recorded as present </w:t>
      </w:r>
      <w:r>
        <w:t xml:space="preserve">with </w:t>
      </w:r>
      <w:r w:rsidR="00B1653F">
        <w:t xml:space="preserve">Trustees </w:t>
      </w:r>
      <w:r>
        <w:t xml:space="preserve">Nelson, </w:t>
      </w:r>
      <w:r w:rsidR="00B1653F">
        <w:t>Pingatore</w:t>
      </w:r>
      <w:r>
        <w:t xml:space="preserve"> and Steensma connected via teleconference. </w:t>
      </w:r>
      <w:r w:rsidR="00884799">
        <w:t xml:space="preserve">Dr. Thomas C. Pleger was recorded as absent.  </w:t>
      </w:r>
      <w:r>
        <w:t xml:space="preserve"> </w:t>
      </w:r>
      <w:r w:rsidR="00B1653F">
        <w:t>Present for the University were</w:t>
      </w:r>
      <w:r>
        <w:t xml:space="preserve"> </w:t>
      </w:r>
      <w:r w:rsidR="00B1653F">
        <w:t>Mr. Thomas Coates, Executive Director of the Foundation; Ms.</w:t>
      </w:r>
      <w:r>
        <w:t xml:space="preserve"> Jen Constantino, Interim </w:t>
      </w:r>
      <w:r w:rsidR="00B1653F">
        <w:t xml:space="preserve">Athletic Director; Mr. Philip Espinosa, Associate Vice President for Human Resources; Dr. David Finley, Interim Provost and Vice President for Academic Affairs; </w:t>
      </w:r>
      <w:r>
        <w:t>Mr. Lee Freedman, ESP Union Repr</w:t>
      </w:r>
      <w:r w:rsidR="00302FF4">
        <w:t>e</w:t>
      </w:r>
      <w:r>
        <w:t xml:space="preserve">sentative; </w:t>
      </w:r>
      <w:r w:rsidR="00B1653F">
        <w:t xml:space="preserve">Mr. Steve Gregory, Director of Physical Plant;  and </w:t>
      </w:r>
    </w:p>
    <w:p w:rsidR="00401B32" w:rsidRDefault="00401B32" w:rsidP="00B1653F">
      <w:pPr>
        <w:ind w:left="720"/>
        <w:jc w:val="both"/>
      </w:pPr>
    </w:p>
    <w:p w:rsidR="00401B32" w:rsidRDefault="00401B32" w:rsidP="00B1653F">
      <w:pPr>
        <w:ind w:left="720"/>
        <w:jc w:val="both"/>
      </w:pPr>
    </w:p>
    <w:p w:rsidR="00B1653F" w:rsidRDefault="00B1653F" w:rsidP="00B1653F">
      <w:pPr>
        <w:ind w:left="720"/>
        <w:jc w:val="both"/>
      </w:pPr>
      <w:r>
        <w:t xml:space="preserve">Mr. Morrie Walworth, </w:t>
      </w:r>
      <w:r w:rsidR="00740321">
        <w:t xml:space="preserve">Vice President for Finance and Operations; and Dr. Aaron Westrick, Faculty Association Representative. </w:t>
      </w:r>
    </w:p>
    <w:p w:rsidR="00B1653F" w:rsidRDefault="00B1653F" w:rsidP="00B1653F">
      <w:pPr>
        <w:ind w:left="720"/>
        <w:jc w:val="both"/>
      </w:pPr>
    </w:p>
    <w:p w:rsidR="00B1653F" w:rsidRDefault="00B1653F" w:rsidP="00B1653F">
      <w:pPr>
        <w:pStyle w:val="BodyTextIndent"/>
        <w:numPr>
          <w:ilvl w:val="0"/>
          <w:numId w:val="2"/>
        </w:numPr>
        <w:tabs>
          <w:tab w:val="left" w:pos="0"/>
          <w:tab w:val="left" w:pos="720"/>
        </w:tabs>
        <w:ind w:hanging="1170"/>
        <w:jc w:val="both"/>
        <w:rPr>
          <w:b/>
          <w:sz w:val="24"/>
          <w:u w:val="single"/>
        </w:rPr>
      </w:pPr>
      <w:r>
        <w:rPr>
          <w:b/>
          <w:sz w:val="24"/>
          <w:u w:val="single"/>
        </w:rPr>
        <w:t xml:space="preserve">Approval of the Agenda for </w:t>
      </w:r>
      <w:r w:rsidR="00740321">
        <w:rPr>
          <w:b/>
          <w:sz w:val="24"/>
          <w:u w:val="single"/>
        </w:rPr>
        <w:t>May 5, 2017</w:t>
      </w:r>
    </w:p>
    <w:p w:rsidR="00B1653F" w:rsidRDefault="00B1653F" w:rsidP="00B1653F">
      <w:pPr>
        <w:pStyle w:val="BodyTextIndent"/>
        <w:tabs>
          <w:tab w:val="left" w:pos="0"/>
        </w:tabs>
        <w:jc w:val="both"/>
        <w:rPr>
          <w:b/>
          <w:sz w:val="24"/>
          <w:u w:val="single"/>
        </w:rPr>
      </w:pPr>
    </w:p>
    <w:p w:rsidR="00B1653F" w:rsidRDefault="00B1653F" w:rsidP="00B1653F">
      <w:pPr>
        <w:pStyle w:val="BodyTextIndent"/>
        <w:ind w:left="810"/>
        <w:jc w:val="both"/>
        <w:rPr>
          <w:sz w:val="24"/>
        </w:rPr>
      </w:pPr>
      <w:r>
        <w:rPr>
          <w:sz w:val="24"/>
        </w:rPr>
        <w:t>M</w:t>
      </w:r>
      <w:r w:rsidR="00740321">
        <w:rPr>
          <w:sz w:val="24"/>
        </w:rPr>
        <w:t>r</w:t>
      </w:r>
      <w:r>
        <w:rPr>
          <w:sz w:val="24"/>
        </w:rPr>
        <w:t xml:space="preserve">. </w:t>
      </w:r>
      <w:r w:rsidR="00740321">
        <w:rPr>
          <w:sz w:val="24"/>
        </w:rPr>
        <w:t>Bailey mo</w:t>
      </w:r>
      <w:r>
        <w:rPr>
          <w:sz w:val="24"/>
        </w:rPr>
        <w:t xml:space="preserve">ved for Board approval to the agenda for </w:t>
      </w:r>
      <w:r w:rsidR="00740321">
        <w:rPr>
          <w:sz w:val="24"/>
        </w:rPr>
        <w:t xml:space="preserve">May 5, 2017 as presented; </w:t>
      </w:r>
      <w:r>
        <w:rPr>
          <w:sz w:val="24"/>
        </w:rPr>
        <w:t xml:space="preserve">supported by </w:t>
      </w:r>
      <w:r w:rsidR="00740321">
        <w:rPr>
          <w:sz w:val="24"/>
        </w:rPr>
        <w:t xml:space="preserve">Ms. Parker.  </w:t>
      </w:r>
      <w:r>
        <w:rPr>
          <w:sz w:val="24"/>
        </w:rPr>
        <w:t xml:space="preserve"> The motion carried with unanimous voice vote.   </w:t>
      </w:r>
    </w:p>
    <w:p w:rsidR="00B1653F" w:rsidRDefault="00B1653F" w:rsidP="00B1653F">
      <w:pPr>
        <w:pStyle w:val="BodyTextIndent"/>
        <w:ind w:left="810"/>
        <w:jc w:val="both"/>
        <w:rPr>
          <w:sz w:val="24"/>
        </w:rPr>
      </w:pPr>
    </w:p>
    <w:p w:rsidR="00B1653F" w:rsidRDefault="00B1653F" w:rsidP="00B1653F">
      <w:pPr>
        <w:pStyle w:val="BodyTextIndent"/>
        <w:tabs>
          <w:tab w:val="num" w:pos="0"/>
          <w:tab w:val="left" w:pos="720"/>
        </w:tabs>
        <w:ind w:left="800" w:hanging="800"/>
        <w:jc w:val="both"/>
        <w:rPr>
          <w:sz w:val="24"/>
        </w:rPr>
      </w:pPr>
      <w:r>
        <w:rPr>
          <w:b/>
          <w:sz w:val="24"/>
        </w:rPr>
        <w:t>III.</w:t>
      </w:r>
      <w:r>
        <w:rPr>
          <w:b/>
          <w:sz w:val="24"/>
        </w:rPr>
        <w:tab/>
      </w:r>
      <w:r>
        <w:rPr>
          <w:b/>
          <w:sz w:val="24"/>
          <w:u w:val="single"/>
        </w:rPr>
        <w:t>Approval of the Minutes for January</w:t>
      </w:r>
      <w:r w:rsidR="00740321">
        <w:rPr>
          <w:b/>
          <w:sz w:val="24"/>
          <w:u w:val="single"/>
        </w:rPr>
        <w:t xml:space="preserve"> 27, 2017 and Special Minutes for April 4, 2017</w:t>
      </w:r>
    </w:p>
    <w:p w:rsidR="00B1653F" w:rsidRDefault="00B1653F" w:rsidP="00B1653F">
      <w:pPr>
        <w:pStyle w:val="BodyTextIndent"/>
        <w:ind w:left="720"/>
        <w:jc w:val="both"/>
        <w:rPr>
          <w:sz w:val="24"/>
        </w:rPr>
      </w:pPr>
    </w:p>
    <w:p w:rsidR="00B1653F" w:rsidRDefault="00B1653F" w:rsidP="00B1653F">
      <w:pPr>
        <w:pStyle w:val="BodyTextIndent"/>
        <w:ind w:left="720"/>
        <w:rPr>
          <w:sz w:val="24"/>
        </w:rPr>
      </w:pPr>
      <w:r>
        <w:rPr>
          <w:sz w:val="24"/>
        </w:rPr>
        <w:t xml:space="preserve">Ms. </w:t>
      </w:r>
      <w:r w:rsidR="00740321">
        <w:rPr>
          <w:sz w:val="24"/>
        </w:rPr>
        <w:t xml:space="preserve">Parker </w:t>
      </w:r>
      <w:r>
        <w:rPr>
          <w:sz w:val="24"/>
        </w:rPr>
        <w:t>moved for approval of the minutes for January 2</w:t>
      </w:r>
      <w:r w:rsidR="00740321">
        <w:rPr>
          <w:sz w:val="24"/>
        </w:rPr>
        <w:t>7, 2017 and Special Minutes for April 4, 2017 as pr</w:t>
      </w:r>
      <w:r>
        <w:rPr>
          <w:sz w:val="24"/>
        </w:rPr>
        <w:t xml:space="preserve">esented; supported by </w:t>
      </w:r>
      <w:r w:rsidR="00740321">
        <w:rPr>
          <w:sz w:val="24"/>
        </w:rPr>
        <w:t xml:space="preserve">Mr. Bailey.  </w:t>
      </w:r>
      <w:r>
        <w:rPr>
          <w:sz w:val="24"/>
        </w:rPr>
        <w:t>The motion carried by unanimous voice vote.</w:t>
      </w:r>
    </w:p>
    <w:p w:rsidR="00B1653F" w:rsidRDefault="00B1653F" w:rsidP="00B1653F">
      <w:pPr>
        <w:pStyle w:val="BodyTextIndent"/>
        <w:ind w:left="720"/>
        <w:rPr>
          <w:sz w:val="24"/>
        </w:rPr>
      </w:pPr>
      <w:r>
        <w:rPr>
          <w:sz w:val="24"/>
        </w:rPr>
        <w:t xml:space="preserve"> </w:t>
      </w:r>
    </w:p>
    <w:p w:rsidR="00B1653F" w:rsidRDefault="00B1653F" w:rsidP="00B1653F">
      <w:pPr>
        <w:pStyle w:val="Heading3"/>
        <w:numPr>
          <w:ilvl w:val="0"/>
          <w:numId w:val="1"/>
        </w:numPr>
        <w:tabs>
          <w:tab w:val="num" w:pos="720"/>
        </w:tabs>
        <w:jc w:val="both"/>
        <w:rPr>
          <w:sz w:val="24"/>
          <w:u w:val="single"/>
        </w:rPr>
      </w:pPr>
      <w:r>
        <w:rPr>
          <w:sz w:val="24"/>
          <w:u w:val="single"/>
        </w:rPr>
        <w:t xml:space="preserve">Addresses to the Board </w:t>
      </w:r>
    </w:p>
    <w:p w:rsidR="00B1653F" w:rsidRPr="00FB323C" w:rsidRDefault="00B1653F" w:rsidP="00B1653F"/>
    <w:p w:rsidR="00B1653F" w:rsidRDefault="00B1653F" w:rsidP="00B1653F">
      <w:pPr>
        <w:ind w:left="720"/>
        <w:jc w:val="both"/>
      </w:pPr>
      <w:r>
        <w:t xml:space="preserve">There were none.  </w:t>
      </w:r>
    </w:p>
    <w:p w:rsidR="00B1653F" w:rsidRDefault="00B1653F" w:rsidP="00B1653F">
      <w:pPr>
        <w:ind w:left="720"/>
        <w:jc w:val="both"/>
      </w:pPr>
    </w:p>
    <w:p w:rsidR="00B1653F" w:rsidRDefault="00B1653F" w:rsidP="00B1653F">
      <w:pPr>
        <w:pStyle w:val="Heading4"/>
        <w:numPr>
          <w:ilvl w:val="0"/>
          <w:numId w:val="1"/>
        </w:numPr>
        <w:tabs>
          <w:tab w:val="clear" w:pos="1005"/>
          <w:tab w:val="num" w:pos="720"/>
        </w:tabs>
        <w:jc w:val="both"/>
        <w:rPr>
          <w:sz w:val="24"/>
          <w:u w:val="single"/>
        </w:rPr>
      </w:pPr>
      <w:r>
        <w:rPr>
          <w:sz w:val="24"/>
          <w:u w:val="single"/>
        </w:rPr>
        <w:t xml:space="preserve">Chair’s Remarks    </w:t>
      </w:r>
    </w:p>
    <w:p w:rsidR="00B1653F" w:rsidRDefault="00B1653F" w:rsidP="00B1653F">
      <w:r>
        <w:tab/>
        <w:t xml:space="preserve"> </w:t>
      </w:r>
    </w:p>
    <w:p w:rsidR="00740321" w:rsidRDefault="00B1653F" w:rsidP="00B1653F">
      <w:pPr>
        <w:ind w:left="720"/>
      </w:pPr>
      <w:r>
        <w:t>Mr. Curran thanked all for attending the meeting</w:t>
      </w:r>
      <w:r w:rsidR="00740321">
        <w:t xml:space="preserve"> and stated all are thinking of President Pleger while he is dealing with recent </w:t>
      </w:r>
      <w:r w:rsidR="00884799">
        <w:t xml:space="preserve">health issues and surgery.  </w:t>
      </w:r>
      <w:r>
        <w:t xml:space="preserve">He stated that </w:t>
      </w:r>
      <w:r w:rsidR="00740321">
        <w:t>Trustees Bailey and Frost Steensma</w:t>
      </w:r>
      <w:r w:rsidR="00401B32">
        <w:t xml:space="preserve"> are to be</w:t>
      </w:r>
      <w:r w:rsidR="00740321">
        <w:t xml:space="preserve"> appointed to the Board Nominating Committee for the recommendation of Board officers.    </w:t>
      </w:r>
    </w:p>
    <w:p w:rsidR="00740321" w:rsidRDefault="00740321" w:rsidP="00B1653F">
      <w:pPr>
        <w:ind w:left="720"/>
      </w:pPr>
    </w:p>
    <w:p w:rsidR="00740321" w:rsidRDefault="00740321" w:rsidP="00B1653F">
      <w:pPr>
        <w:ind w:left="720"/>
      </w:pPr>
      <w:r>
        <w:t xml:space="preserve">Mr. Curran requested the University review and make recommendations to revise the mission and/or vision statement </w:t>
      </w:r>
      <w:r w:rsidR="00884799">
        <w:t xml:space="preserve">if needed in the next six months.  </w:t>
      </w:r>
      <w:r>
        <w:t xml:space="preserve">  </w:t>
      </w:r>
    </w:p>
    <w:p w:rsidR="00B1653F" w:rsidRDefault="00B1653F" w:rsidP="00B1653F">
      <w:pPr>
        <w:ind w:left="720"/>
      </w:pPr>
    </w:p>
    <w:p w:rsidR="00B1653F" w:rsidRDefault="00B1653F" w:rsidP="00B1653F">
      <w:pPr>
        <w:pStyle w:val="Heading4"/>
        <w:numPr>
          <w:ilvl w:val="0"/>
          <w:numId w:val="1"/>
        </w:numPr>
        <w:tabs>
          <w:tab w:val="left" w:pos="720"/>
        </w:tabs>
        <w:jc w:val="both"/>
        <w:rPr>
          <w:sz w:val="24"/>
          <w:u w:val="single"/>
        </w:rPr>
      </w:pPr>
      <w:r>
        <w:rPr>
          <w:sz w:val="24"/>
          <w:u w:val="single"/>
        </w:rPr>
        <w:t>President’s Remarks</w:t>
      </w:r>
    </w:p>
    <w:p w:rsidR="00B1653F" w:rsidRDefault="00B1653F" w:rsidP="00B1653F"/>
    <w:p w:rsidR="00465E6B" w:rsidRDefault="00B1653F" w:rsidP="00B1653F">
      <w:pPr>
        <w:ind w:left="720"/>
      </w:pPr>
      <w:r>
        <w:t xml:space="preserve">Dr. </w:t>
      </w:r>
      <w:r w:rsidR="00740321">
        <w:t>David R. Finley</w:t>
      </w:r>
      <w:r>
        <w:t xml:space="preserve"> welcomed all to the meeting</w:t>
      </w:r>
      <w:r w:rsidR="00740321">
        <w:t xml:space="preserve"> and stated he was representi</w:t>
      </w:r>
      <w:r w:rsidR="00302FF4">
        <w:t xml:space="preserve">ng President Pleger during recent health issue.  </w:t>
      </w:r>
      <w:r w:rsidR="00884799">
        <w:t xml:space="preserve">  He informed the Board that Dr. Lou Lukenda, alumnus and friend of the University has passed away and asked for a moment of silence in his memory. </w:t>
      </w:r>
    </w:p>
    <w:p w:rsidR="00465E6B" w:rsidRDefault="00465E6B" w:rsidP="00B1653F">
      <w:pPr>
        <w:ind w:left="720"/>
      </w:pPr>
    </w:p>
    <w:p w:rsidR="00B1653F" w:rsidRDefault="00465E6B" w:rsidP="00B1653F">
      <w:pPr>
        <w:ind w:left="720"/>
      </w:pPr>
      <w:r>
        <w:t xml:space="preserve">Dr. Finley </w:t>
      </w:r>
      <w:r w:rsidR="00B1653F">
        <w:t xml:space="preserve">informed the Board of </w:t>
      </w:r>
      <w:r w:rsidR="00884799">
        <w:t>r</w:t>
      </w:r>
      <w:r w:rsidR="00B1653F">
        <w:t>ecent updates including</w:t>
      </w:r>
      <w:r w:rsidR="00884799">
        <w:t xml:space="preserve"> a successful </w:t>
      </w:r>
      <w:r w:rsidR="00B1653F">
        <w:t xml:space="preserve">commencement </w:t>
      </w:r>
      <w:r w:rsidR="00884799">
        <w:t xml:space="preserve">and commencement </w:t>
      </w:r>
      <w:r w:rsidR="00B1653F">
        <w:t xml:space="preserve">activities, </w:t>
      </w:r>
      <w:r w:rsidR="00C43558">
        <w:t xml:space="preserve">Considine/ </w:t>
      </w:r>
      <w:r>
        <w:t xml:space="preserve">South Hall </w:t>
      </w:r>
      <w:r w:rsidR="00017EA8">
        <w:t>Dedication held</w:t>
      </w:r>
      <w:r>
        <w:t xml:space="preserve"> on April 21, 2017, </w:t>
      </w:r>
      <w:r w:rsidR="00884799">
        <w:t>HLC updates, CAFÉ updates</w:t>
      </w:r>
      <w:r>
        <w:t xml:space="preserve">, </w:t>
      </w:r>
      <w:r w:rsidR="00884799">
        <w:t>Governor’s 21</w:t>
      </w:r>
      <w:r w:rsidR="00884799" w:rsidRPr="00884799">
        <w:rPr>
          <w:vertAlign w:val="superscript"/>
        </w:rPr>
        <w:t>st</w:t>
      </w:r>
      <w:r w:rsidR="00884799">
        <w:t xml:space="preserve"> Century Economy Commission</w:t>
      </w:r>
      <w:r>
        <w:t xml:space="preserve"> and SIM Center initiatives.</w:t>
      </w:r>
      <w:r w:rsidR="00884799">
        <w:t xml:space="preserve">  </w:t>
      </w:r>
    </w:p>
    <w:p w:rsidR="00465E6B" w:rsidRDefault="00465E6B" w:rsidP="00B1653F">
      <w:pPr>
        <w:ind w:left="720"/>
      </w:pPr>
    </w:p>
    <w:p w:rsidR="00000A7E" w:rsidRDefault="00000A7E" w:rsidP="00B1653F">
      <w:pPr>
        <w:ind w:left="720"/>
      </w:pPr>
    </w:p>
    <w:p w:rsidR="00000A7E" w:rsidRDefault="00000A7E" w:rsidP="00B1653F">
      <w:pPr>
        <w:ind w:left="720"/>
      </w:pPr>
    </w:p>
    <w:p w:rsidR="00000A7E" w:rsidRDefault="00000A7E" w:rsidP="00B1653F">
      <w:pPr>
        <w:ind w:left="720"/>
      </w:pPr>
    </w:p>
    <w:p w:rsidR="00884799" w:rsidRPr="00884799" w:rsidRDefault="00884799" w:rsidP="00B1653F">
      <w:pPr>
        <w:numPr>
          <w:ilvl w:val="0"/>
          <w:numId w:val="1"/>
        </w:numPr>
        <w:tabs>
          <w:tab w:val="clear" w:pos="1005"/>
          <w:tab w:val="num" w:pos="720"/>
        </w:tabs>
        <w:ind w:hanging="1185"/>
        <w:jc w:val="both"/>
      </w:pPr>
      <w:r>
        <w:rPr>
          <w:b/>
          <w:u w:val="single"/>
        </w:rPr>
        <w:lastRenderedPageBreak/>
        <w:t xml:space="preserve">Human Resources Committee </w:t>
      </w:r>
    </w:p>
    <w:p w:rsidR="00884799" w:rsidRDefault="00884799" w:rsidP="00884799">
      <w:pPr>
        <w:jc w:val="both"/>
      </w:pPr>
    </w:p>
    <w:p w:rsidR="00884799" w:rsidRDefault="00884799" w:rsidP="00884799">
      <w:pPr>
        <w:jc w:val="both"/>
      </w:pPr>
      <w:r>
        <w:tab/>
      </w:r>
      <w:r w:rsidR="00465E6B">
        <w:t xml:space="preserve">Ms. Parker moved for Board approval of a resolution of appreciation to Derric </w:t>
      </w:r>
      <w:r w:rsidR="00465E6B">
        <w:tab/>
        <w:t xml:space="preserve">Knight, ESP Employee of the Year award recipient (Appendix A); supported by </w:t>
      </w:r>
      <w:r w:rsidR="00465E6B">
        <w:tab/>
        <w:t xml:space="preserve">Mr. Bailey.  The motion carried with unanimous voice vote. </w:t>
      </w:r>
    </w:p>
    <w:p w:rsidR="00465E6B" w:rsidRDefault="00465E6B" w:rsidP="00884799">
      <w:pPr>
        <w:jc w:val="both"/>
      </w:pPr>
    </w:p>
    <w:p w:rsidR="00465E6B" w:rsidRDefault="00465E6B" w:rsidP="00884799">
      <w:pPr>
        <w:jc w:val="both"/>
      </w:pPr>
      <w:r>
        <w:tab/>
        <w:t xml:space="preserve">Dr. Mercer moved for Board approval of a resolution of appreciation to Roger </w:t>
      </w:r>
      <w:r>
        <w:tab/>
        <w:t xml:space="preserve">Greil, AP Employee of the Year award recipient (Appendix B); supported by Ms. </w:t>
      </w:r>
      <w:r>
        <w:tab/>
        <w:t xml:space="preserve">Parker.  The motion carried with unanimous voice vote. </w:t>
      </w:r>
    </w:p>
    <w:p w:rsidR="0050160F" w:rsidRDefault="0050160F" w:rsidP="00884799">
      <w:pPr>
        <w:jc w:val="both"/>
      </w:pPr>
    </w:p>
    <w:p w:rsidR="0050160F" w:rsidRDefault="0050160F" w:rsidP="00884799">
      <w:pPr>
        <w:jc w:val="both"/>
      </w:pPr>
      <w:r>
        <w:tab/>
        <w:t xml:space="preserve">Mr. Freedman informed the Board that the ESP union recently held elections and </w:t>
      </w:r>
      <w:r>
        <w:tab/>
        <w:t xml:space="preserve">Mr. Derric Knight will be president for 2017-18.    He also thanked Ms. Colleen </w:t>
      </w:r>
      <w:r>
        <w:tab/>
        <w:t xml:space="preserve">Barr for her work as past president of the ESP. </w:t>
      </w:r>
    </w:p>
    <w:p w:rsidR="00884799" w:rsidRPr="00884799" w:rsidRDefault="0050160F" w:rsidP="00884799">
      <w:pPr>
        <w:jc w:val="both"/>
      </w:pPr>
      <w:r>
        <w:tab/>
      </w:r>
    </w:p>
    <w:p w:rsidR="0050160F" w:rsidRPr="0050160F" w:rsidRDefault="0050160F" w:rsidP="00B1653F">
      <w:pPr>
        <w:numPr>
          <w:ilvl w:val="0"/>
          <w:numId w:val="1"/>
        </w:numPr>
        <w:tabs>
          <w:tab w:val="clear" w:pos="1005"/>
          <w:tab w:val="num" w:pos="720"/>
        </w:tabs>
        <w:ind w:hanging="1185"/>
        <w:jc w:val="both"/>
      </w:pPr>
      <w:r>
        <w:rPr>
          <w:b/>
          <w:u w:val="single"/>
        </w:rPr>
        <w:t xml:space="preserve">Academic Affairs Committee </w:t>
      </w:r>
    </w:p>
    <w:p w:rsidR="0050160F" w:rsidRDefault="0050160F" w:rsidP="0050160F">
      <w:pPr>
        <w:jc w:val="both"/>
        <w:rPr>
          <w:b/>
          <w:u w:val="single"/>
        </w:rPr>
      </w:pPr>
    </w:p>
    <w:p w:rsidR="000745F4" w:rsidRDefault="000745F4" w:rsidP="000745F4">
      <w:pPr>
        <w:ind w:left="720"/>
        <w:jc w:val="both"/>
      </w:pPr>
      <w:r>
        <w:t xml:space="preserve">Mr. Bailey moved for Board approval of the recommended resolution to grant emeritus status to Ruth Neveu (Appendix C); supported by Ms. Frost Steensma.  The motion carried with unanimous voice vote. </w:t>
      </w:r>
    </w:p>
    <w:p w:rsidR="0050160F" w:rsidRDefault="0050160F" w:rsidP="0050160F">
      <w:pPr>
        <w:jc w:val="both"/>
        <w:rPr>
          <w:b/>
          <w:u w:val="single"/>
        </w:rPr>
      </w:pPr>
      <w:r>
        <w:rPr>
          <w:b/>
          <w:u w:val="single"/>
        </w:rPr>
        <w:t xml:space="preserve"> </w:t>
      </w:r>
    </w:p>
    <w:p w:rsidR="000745F4" w:rsidRDefault="000745F4" w:rsidP="0050160F">
      <w:pPr>
        <w:jc w:val="both"/>
      </w:pPr>
      <w:r>
        <w:tab/>
        <w:t xml:space="preserve">Mr. Bailey moved for Board approval of the recommended resolution to grant </w:t>
      </w:r>
      <w:r>
        <w:tab/>
        <w:t xml:space="preserve">emeritus status to Lynn Gimpel Kabke (Appendix D); supported by Dr. Mercer.  </w:t>
      </w:r>
      <w:r>
        <w:tab/>
        <w:t xml:space="preserve">The motion carried with unanimous voice vote. </w:t>
      </w:r>
    </w:p>
    <w:p w:rsidR="000745F4" w:rsidRDefault="000745F4" w:rsidP="0050160F">
      <w:pPr>
        <w:jc w:val="both"/>
      </w:pPr>
    </w:p>
    <w:p w:rsidR="000745F4" w:rsidRDefault="000745F4" w:rsidP="0050160F">
      <w:pPr>
        <w:jc w:val="both"/>
      </w:pPr>
      <w:r>
        <w:tab/>
        <w:t xml:space="preserve">Mr. Bailey moved for Board approval of the recommended resolution to grant </w:t>
      </w:r>
      <w:r>
        <w:tab/>
        <w:t xml:space="preserve">emeritus status to Terry Heyns (Appendix E); supported by Dr. Mercer. The </w:t>
      </w:r>
      <w:r>
        <w:tab/>
        <w:t xml:space="preserve">motion carried with unanimous voice vote. </w:t>
      </w:r>
    </w:p>
    <w:p w:rsidR="000745F4" w:rsidRDefault="000745F4" w:rsidP="0050160F">
      <w:pPr>
        <w:jc w:val="both"/>
      </w:pPr>
    </w:p>
    <w:p w:rsidR="000745F4" w:rsidRDefault="000745F4" w:rsidP="0050160F">
      <w:pPr>
        <w:jc w:val="both"/>
      </w:pPr>
      <w:r>
        <w:tab/>
        <w:t xml:space="preserve">Mr. Bailey moved for Board approval of the recommended resolution to grant </w:t>
      </w:r>
      <w:r>
        <w:tab/>
        <w:t xml:space="preserve">emeritus status to Roger Land (Appendix F); supported by Dr. Mercer.  </w:t>
      </w:r>
      <w:r>
        <w:tab/>
        <w:t xml:space="preserve">The </w:t>
      </w:r>
      <w:r>
        <w:tab/>
        <w:t xml:space="preserve">motion carried with unanimous voice vote. </w:t>
      </w:r>
    </w:p>
    <w:p w:rsidR="000745F4" w:rsidRDefault="000745F4" w:rsidP="0050160F">
      <w:pPr>
        <w:jc w:val="both"/>
      </w:pPr>
    </w:p>
    <w:p w:rsidR="000745F4" w:rsidRDefault="000745F4" w:rsidP="0050160F">
      <w:pPr>
        <w:jc w:val="both"/>
      </w:pPr>
      <w:r>
        <w:tab/>
        <w:t xml:space="preserve">Mr. Bailey moved for Board approval of the recommended resolution to grant </w:t>
      </w:r>
      <w:r>
        <w:tab/>
        <w:t>emeritus status to Debra McPherson-Doyle (Appendix</w:t>
      </w:r>
      <w:r w:rsidR="00424BD0">
        <w:t xml:space="preserve"> </w:t>
      </w:r>
      <w:r>
        <w:t xml:space="preserve">G); supported by Dr. </w:t>
      </w:r>
      <w:r>
        <w:tab/>
        <w:t xml:space="preserve">Mercer.  The motion carried with unanimous voice vote.  </w:t>
      </w:r>
    </w:p>
    <w:p w:rsidR="000745F4" w:rsidRDefault="000745F4" w:rsidP="0050160F">
      <w:pPr>
        <w:jc w:val="both"/>
      </w:pPr>
    </w:p>
    <w:p w:rsidR="000745F4" w:rsidRDefault="000745F4" w:rsidP="0050160F">
      <w:pPr>
        <w:jc w:val="both"/>
      </w:pPr>
      <w:r>
        <w:tab/>
        <w:t xml:space="preserve">Mr. Bailey moved for Board approval of the recommended resolution to grant </w:t>
      </w:r>
      <w:r>
        <w:tab/>
        <w:t xml:space="preserve">emeritus status to James Moody (Appendix H); supported by Dr. Mercer.  </w:t>
      </w:r>
      <w:r>
        <w:tab/>
        <w:t xml:space="preserve">The </w:t>
      </w:r>
      <w:r>
        <w:tab/>
        <w:t xml:space="preserve">motion carried with unanimous voice vote.  </w:t>
      </w:r>
    </w:p>
    <w:p w:rsidR="000745F4" w:rsidRDefault="000745F4" w:rsidP="0050160F">
      <w:pPr>
        <w:jc w:val="both"/>
      </w:pPr>
    </w:p>
    <w:p w:rsidR="000745F4" w:rsidRDefault="000745F4" w:rsidP="0050160F">
      <w:pPr>
        <w:jc w:val="both"/>
      </w:pPr>
      <w:r>
        <w:tab/>
        <w:t xml:space="preserve">Mr. Bailey moved for Board approval of the recommended resolution to grant </w:t>
      </w:r>
      <w:r>
        <w:tab/>
        <w:t xml:space="preserve">emeritus status to Nancy Speer Kirkpatrick (Appendix I); supported by Dr. </w:t>
      </w:r>
      <w:r>
        <w:tab/>
        <w:t>Mercer.   The motion carried with unanimous voice vote.</w:t>
      </w:r>
    </w:p>
    <w:p w:rsidR="000745F4" w:rsidRDefault="000745F4" w:rsidP="0050160F">
      <w:pPr>
        <w:jc w:val="both"/>
      </w:pPr>
    </w:p>
    <w:p w:rsidR="0029147D" w:rsidRDefault="000745F4" w:rsidP="0050160F">
      <w:pPr>
        <w:jc w:val="both"/>
      </w:pPr>
      <w:r>
        <w:tab/>
      </w:r>
    </w:p>
    <w:p w:rsidR="0029147D" w:rsidRDefault="0029147D" w:rsidP="0050160F">
      <w:pPr>
        <w:jc w:val="both"/>
      </w:pPr>
      <w:r>
        <w:tab/>
      </w:r>
    </w:p>
    <w:p w:rsidR="0029147D" w:rsidRDefault="0029147D" w:rsidP="0050160F">
      <w:pPr>
        <w:jc w:val="both"/>
      </w:pPr>
    </w:p>
    <w:p w:rsidR="000745F4" w:rsidRDefault="0029147D" w:rsidP="0050160F">
      <w:pPr>
        <w:jc w:val="both"/>
      </w:pPr>
      <w:r>
        <w:tab/>
      </w:r>
      <w:r w:rsidR="000745F4">
        <w:t xml:space="preserve">Mr. Bailey moved for Board approval of the recommended resolution to grant </w:t>
      </w:r>
      <w:r w:rsidR="000745F4">
        <w:tab/>
        <w:t>emeritus status to Lind</w:t>
      </w:r>
      <w:r w:rsidR="001A3CEB">
        <w:t>a</w:t>
      </w:r>
      <w:r w:rsidR="000745F4">
        <w:t xml:space="preserve"> Schmitigal Snyder (Appendix J); supported by Dr. </w:t>
      </w:r>
      <w:r w:rsidR="001A3CEB">
        <w:tab/>
      </w:r>
      <w:r w:rsidR="000745F4">
        <w:t xml:space="preserve">Mercer.  </w:t>
      </w:r>
      <w:r w:rsidR="001A3CEB">
        <w:t xml:space="preserve"> </w:t>
      </w:r>
      <w:r w:rsidR="000745F4">
        <w:t>The motion carried with unanimous voice vote</w:t>
      </w:r>
      <w:r w:rsidR="001A3CEB">
        <w:t xml:space="preserve">.  </w:t>
      </w:r>
    </w:p>
    <w:p w:rsidR="001A3CEB" w:rsidRDefault="001A3CEB" w:rsidP="0050160F">
      <w:pPr>
        <w:jc w:val="both"/>
      </w:pPr>
    </w:p>
    <w:p w:rsidR="001A3CEB" w:rsidRDefault="001A3CEB" w:rsidP="0050160F">
      <w:pPr>
        <w:jc w:val="both"/>
      </w:pPr>
      <w:r>
        <w:tab/>
        <w:t xml:space="preserve">Mr. Bailey moved for Board approval of the recommended resolution to grant </w:t>
      </w:r>
      <w:r>
        <w:tab/>
        <w:t xml:space="preserve">emeritus status to Carol Andary (Appendix K); supported by Dr. Mercer.  </w:t>
      </w:r>
      <w:r>
        <w:tab/>
        <w:t xml:space="preserve">The </w:t>
      </w:r>
      <w:r>
        <w:tab/>
        <w:t xml:space="preserve">motion carried with unanimous voice vote. </w:t>
      </w:r>
    </w:p>
    <w:p w:rsidR="001A3CEB" w:rsidRDefault="001A3CEB" w:rsidP="0050160F">
      <w:pPr>
        <w:jc w:val="both"/>
      </w:pPr>
    </w:p>
    <w:p w:rsidR="001A3CEB" w:rsidRDefault="001A3CEB" w:rsidP="0050160F">
      <w:pPr>
        <w:jc w:val="both"/>
      </w:pPr>
      <w:r>
        <w:tab/>
        <w:t xml:space="preserve">Mr. Bailey moved for Board approval of the recommendation to confer the </w:t>
      </w:r>
      <w:r>
        <w:tab/>
        <w:t xml:space="preserve">appropriate degrees upon the list of candidates for December 2016 as certified by </w:t>
      </w:r>
      <w:r>
        <w:tab/>
        <w:t xml:space="preserve">the registrar as having completed their graduation requirements as presented; </w:t>
      </w:r>
      <w:r>
        <w:tab/>
        <w:t xml:space="preserve">supported by Ms. Frost Steensma.  The motion carried with unanimous voice </w:t>
      </w:r>
      <w:r>
        <w:tab/>
        <w:t xml:space="preserve">vote. </w:t>
      </w:r>
    </w:p>
    <w:p w:rsidR="004A64E7" w:rsidRDefault="004A64E7" w:rsidP="0050160F">
      <w:pPr>
        <w:jc w:val="both"/>
      </w:pPr>
    </w:p>
    <w:p w:rsidR="00424BD0" w:rsidRDefault="00424BD0" w:rsidP="0050160F">
      <w:pPr>
        <w:jc w:val="both"/>
      </w:pPr>
      <w:r>
        <w:tab/>
        <w:t xml:space="preserve">Mr. Bailey moved for Board approval of the recommendation of the deletion of  </w:t>
      </w:r>
      <w:r>
        <w:tab/>
        <w:t>program deletions for the following degrees</w:t>
      </w:r>
      <w:r w:rsidR="006173B2">
        <w:t xml:space="preserve">, noting that many are consolidated </w:t>
      </w:r>
      <w:r w:rsidR="006173B2">
        <w:tab/>
        <w:t>into other programs</w:t>
      </w:r>
      <w:r>
        <w:t xml:space="preserve">;  </w:t>
      </w:r>
    </w:p>
    <w:p w:rsidR="00424BD0" w:rsidRDefault="00424BD0" w:rsidP="0050160F">
      <w:pPr>
        <w:jc w:val="both"/>
      </w:pPr>
      <w:r>
        <w:tab/>
      </w:r>
      <w:r>
        <w:tab/>
      </w:r>
    </w:p>
    <w:p w:rsidR="00424BD0" w:rsidRDefault="00424BD0" w:rsidP="0050160F">
      <w:pPr>
        <w:jc w:val="both"/>
      </w:pPr>
      <w:r>
        <w:tab/>
      </w:r>
      <w:r>
        <w:tab/>
        <w:t>B.S. Athletic Training Degree</w:t>
      </w:r>
    </w:p>
    <w:p w:rsidR="00424BD0" w:rsidRDefault="00424BD0" w:rsidP="0050160F">
      <w:pPr>
        <w:jc w:val="both"/>
      </w:pPr>
      <w:r>
        <w:tab/>
      </w:r>
      <w:r>
        <w:tab/>
        <w:t xml:space="preserve">B.S. Criminal Justice- Public Safety Degree </w:t>
      </w:r>
    </w:p>
    <w:p w:rsidR="00424BD0" w:rsidRDefault="00424BD0" w:rsidP="0050160F">
      <w:pPr>
        <w:jc w:val="both"/>
      </w:pPr>
      <w:r>
        <w:tab/>
      </w:r>
      <w:r>
        <w:tab/>
        <w:t>B.S. Fire Science- Engineering Technology Degree</w:t>
      </w:r>
    </w:p>
    <w:p w:rsidR="00424BD0" w:rsidRDefault="00424BD0" w:rsidP="0050160F">
      <w:pPr>
        <w:jc w:val="both"/>
      </w:pPr>
      <w:r>
        <w:tab/>
      </w:r>
      <w:r>
        <w:tab/>
        <w:t>B.S. Industrial Technology Degree</w:t>
      </w:r>
    </w:p>
    <w:p w:rsidR="00424BD0" w:rsidRDefault="00424BD0" w:rsidP="0050160F">
      <w:pPr>
        <w:jc w:val="both"/>
      </w:pPr>
      <w:r>
        <w:tab/>
      </w:r>
      <w:r>
        <w:tab/>
        <w:t xml:space="preserve">B.S. Sport and Recreation Management </w:t>
      </w:r>
    </w:p>
    <w:p w:rsidR="00424BD0" w:rsidRDefault="00424BD0" w:rsidP="0050160F">
      <w:pPr>
        <w:jc w:val="both"/>
      </w:pPr>
    </w:p>
    <w:p w:rsidR="00424BD0" w:rsidRDefault="00424BD0" w:rsidP="0050160F">
      <w:pPr>
        <w:jc w:val="both"/>
      </w:pPr>
      <w:r>
        <w:tab/>
        <w:t xml:space="preserve">The motion was supported by Mr. Nelson.  The motion carried with unanimous </w:t>
      </w:r>
      <w:r>
        <w:tab/>
        <w:t xml:space="preserve">voice vote. </w:t>
      </w:r>
      <w:r>
        <w:tab/>
      </w:r>
    </w:p>
    <w:p w:rsidR="00424BD0" w:rsidRDefault="00424BD0" w:rsidP="0050160F">
      <w:pPr>
        <w:jc w:val="both"/>
      </w:pPr>
    </w:p>
    <w:p w:rsidR="00424BD0" w:rsidRDefault="00424BD0" w:rsidP="0050160F">
      <w:pPr>
        <w:jc w:val="both"/>
      </w:pPr>
      <w:r>
        <w:tab/>
        <w:t xml:space="preserve">Mr. Bailey moved for Board approval of the recommendation for the </w:t>
      </w:r>
      <w:r>
        <w:tab/>
        <w:t xml:space="preserve">reauthorization </w:t>
      </w:r>
      <w:r w:rsidR="006173B2">
        <w:t>of Charlton Heston e</w:t>
      </w:r>
      <w:r w:rsidR="0029147D">
        <w:t>ffective July 1, 2017 – June 30,</w:t>
      </w:r>
      <w:r w:rsidR="006173B2">
        <w:t xml:space="preserve"> 2022; </w:t>
      </w:r>
      <w:r w:rsidR="006173B2">
        <w:tab/>
        <w:t xml:space="preserve">supported by Dr. Mercer.  The motion carried with unanimous voice vote. </w:t>
      </w:r>
    </w:p>
    <w:p w:rsidR="006173B2" w:rsidRDefault="006173B2" w:rsidP="0050160F">
      <w:pPr>
        <w:jc w:val="both"/>
      </w:pPr>
    </w:p>
    <w:p w:rsidR="006173B2" w:rsidRDefault="006173B2" w:rsidP="0050160F">
      <w:pPr>
        <w:jc w:val="both"/>
      </w:pPr>
      <w:r>
        <w:tab/>
        <w:t xml:space="preserve">Mr. Bailey moved for Board approval of the recommendation to approve the </w:t>
      </w:r>
      <w:r>
        <w:tab/>
        <w:t xml:space="preserve">additional site located at 15900 Commons Road, Roseville, </w:t>
      </w:r>
      <w:r w:rsidR="00EA405B">
        <w:t>Michigan for</w:t>
      </w:r>
      <w:r>
        <w:t xml:space="preserve"> WAY </w:t>
      </w:r>
      <w:r>
        <w:tab/>
        <w:t>Academy</w:t>
      </w:r>
      <w:r w:rsidR="003D6B9B">
        <w:t xml:space="preserve">; supported by Dr. Mercer.  The motion carried with unanimous voice </w:t>
      </w:r>
      <w:r w:rsidR="003D6B9B">
        <w:tab/>
        <w:t xml:space="preserve">vote. </w:t>
      </w:r>
    </w:p>
    <w:p w:rsidR="001A3CEB" w:rsidRDefault="00424BD0" w:rsidP="0050160F">
      <w:pPr>
        <w:jc w:val="both"/>
      </w:pPr>
      <w:r>
        <w:tab/>
      </w:r>
    </w:p>
    <w:p w:rsidR="001A3CEB" w:rsidRDefault="001A3CEB" w:rsidP="0050160F">
      <w:pPr>
        <w:jc w:val="both"/>
      </w:pPr>
      <w:r>
        <w:tab/>
      </w:r>
      <w:r w:rsidR="006173B2">
        <w:t xml:space="preserve">Ms. Becky Clawson informed the Board of the non-renewal of the contract for </w:t>
      </w:r>
      <w:r w:rsidR="006173B2">
        <w:tab/>
        <w:t xml:space="preserve">Grand Rapids Ellington Arts Academy.  </w:t>
      </w:r>
    </w:p>
    <w:p w:rsidR="00FC44A4" w:rsidRDefault="00FC44A4" w:rsidP="0050160F">
      <w:pPr>
        <w:jc w:val="both"/>
      </w:pPr>
    </w:p>
    <w:p w:rsidR="00FC44A4" w:rsidRDefault="00FC44A4" w:rsidP="0050160F">
      <w:pPr>
        <w:jc w:val="both"/>
      </w:pPr>
      <w:r>
        <w:tab/>
        <w:t xml:space="preserve">Mr. Bailey moved for Board approval of the recommendation to approve the  </w:t>
      </w:r>
      <w:r>
        <w:tab/>
        <w:t xml:space="preserve">Charter School appointments of the following Board of Directors:  </w:t>
      </w:r>
    </w:p>
    <w:p w:rsidR="00FC44A4" w:rsidRDefault="00FC44A4" w:rsidP="0050160F">
      <w:pPr>
        <w:jc w:val="both"/>
      </w:pPr>
    </w:p>
    <w:p w:rsidR="00FC44A4" w:rsidRDefault="00FC44A4" w:rsidP="00FC44A4">
      <w:pPr>
        <w:ind w:left="720"/>
        <w:rPr>
          <w:b/>
          <w:u w:val="single"/>
        </w:rPr>
      </w:pPr>
      <w:r>
        <w:rPr>
          <w:b/>
          <w:u w:val="single"/>
        </w:rPr>
        <w:t>Advanced Technology Academy</w:t>
      </w:r>
    </w:p>
    <w:p w:rsidR="00FC44A4" w:rsidRDefault="00FC44A4" w:rsidP="00FC44A4">
      <w:pPr>
        <w:ind w:left="720"/>
        <w:rPr>
          <w:bCs/>
        </w:rPr>
      </w:pPr>
      <w:r>
        <w:rPr>
          <w:bCs/>
        </w:rPr>
        <w:t>David Esper nominated for reappointment for a term expiring on June 30, 2020.</w:t>
      </w:r>
    </w:p>
    <w:p w:rsidR="00FC44A4" w:rsidRDefault="00FC44A4" w:rsidP="00FC44A4">
      <w:pPr>
        <w:ind w:left="720"/>
        <w:rPr>
          <w:bCs/>
        </w:rPr>
      </w:pPr>
      <w:r>
        <w:rPr>
          <w:bCs/>
        </w:rPr>
        <w:t>Peter McInerney nominated for reappointment for a term expiring on June 30, 2020.</w:t>
      </w:r>
    </w:p>
    <w:p w:rsidR="00FC44A4" w:rsidRDefault="00FC44A4" w:rsidP="00FC44A4">
      <w:pPr>
        <w:ind w:left="720"/>
        <w:rPr>
          <w:bCs/>
        </w:rPr>
      </w:pPr>
    </w:p>
    <w:p w:rsidR="00FC44A4" w:rsidRDefault="00FC44A4" w:rsidP="00FC44A4">
      <w:pPr>
        <w:ind w:left="720"/>
        <w:rPr>
          <w:bCs/>
        </w:rPr>
      </w:pPr>
      <w:r>
        <w:rPr>
          <w:b/>
          <w:u w:val="single"/>
        </w:rPr>
        <w:t>Bay City Academy</w:t>
      </w:r>
    </w:p>
    <w:p w:rsidR="00FC44A4" w:rsidRDefault="00FC44A4" w:rsidP="00FC44A4">
      <w:pPr>
        <w:ind w:left="720"/>
        <w:rPr>
          <w:bCs/>
        </w:rPr>
      </w:pPr>
      <w:r>
        <w:rPr>
          <w:bCs/>
        </w:rPr>
        <w:t>Tricia Coonan nominated for reappointment for a term expiring on June 30, 2020.</w:t>
      </w:r>
    </w:p>
    <w:p w:rsidR="00FC44A4" w:rsidRDefault="00FC44A4" w:rsidP="00FC44A4">
      <w:pPr>
        <w:ind w:left="720"/>
        <w:rPr>
          <w:bCs/>
        </w:rPr>
      </w:pPr>
      <w:r>
        <w:rPr>
          <w:bCs/>
        </w:rPr>
        <w:t>Ryan Moore nominated for reappointment for a term expiring on June 30, 2020.</w:t>
      </w:r>
    </w:p>
    <w:p w:rsidR="00FC44A4" w:rsidRDefault="00FC44A4" w:rsidP="00FC44A4">
      <w:pPr>
        <w:ind w:left="720"/>
        <w:rPr>
          <w:bCs/>
        </w:rPr>
      </w:pPr>
    </w:p>
    <w:p w:rsidR="00FC44A4" w:rsidRDefault="00FC44A4" w:rsidP="00FC44A4">
      <w:pPr>
        <w:ind w:left="720"/>
        <w:rPr>
          <w:b/>
          <w:u w:val="single"/>
        </w:rPr>
      </w:pPr>
      <w:r>
        <w:rPr>
          <w:b/>
          <w:u w:val="single"/>
        </w:rPr>
        <w:t>Charlton Heston Academy</w:t>
      </w:r>
    </w:p>
    <w:p w:rsidR="00FC44A4" w:rsidRPr="005F31BE" w:rsidRDefault="00FC44A4" w:rsidP="00FC44A4">
      <w:pPr>
        <w:ind w:left="720"/>
      </w:pPr>
      <w:r>
        <w:t>Veronica Bridson nominated for reappointment for a term expiring on June 30, 2020.</w:t>
      </w:r>
    </w:p>
    <w:p w:rsidR="00FC44A4" w:rsidRDefault="00FC44A4" w:rsidP="00FC44A4">
      <w:pPr>
        <w:ind w:left="720"/>
        <w:rPr>
          <w:b/>
          <w:bCs/>
          <w:u w:val="single"/>
        </w:rPr>
      </w:pPr>
    </w:p>
    <w:p w:rsidR="00FC44A4" w:rsidRDefault="00FC44A4" w:rsidP="00FC44A4">
      <w:pPr>
        <w:ind w:left="720"/>
      </w:pPr>
      <w:r>
        <w:rPr>
          <w:b/>
          <w:bCs/>
          <w:u w:val="single"/>
        </w:rPr>
        <w:t>Concord Academy Boyne</w:t>
      </w:r>
    </w:p>
    <w:p w:rsidR="00FC44A4" w:rsidRDefault="00FC44A4" w:rsidP="00FC44A4">
      <w:pPr>
        <w:ind w:left="720"/>
      </w:pPr>
      <w:r>
        <w:t>Christina Meir nominated for reappointment for a term expiring on June 30, 2020.</w:t>
      </w:r>
    </w:p>
    <w:p w:rsidR="00FC44A4" w:rsidRDefault="00FC44A4" w:rsidP="00FC44A4">
      <w:pPr>
        <w:ind w:firstLine="720"/>
        <w:rPr>
          <w:b/>
          <w:bCs/>
          <w:u w:val="single"/>
        </w:rPr>
      </w:pPr>
    </w:p>
    <w:p w:rsidR="00FC44A4" w:rsidRDefault="00FC44A4" w:rsidP="00FC44A4">
      <w:pPr>
        <w:ind w:firstLine="720"/>
      </w:pPr>
      <w:r>
        <w:rPr>
          <w:b/>
          <w:bCs/>
          <w:u w:val="single"/>
        </w:rPr>
        <w:t>Concord Academy of Petoskey</w:t>
      </w:r>
    </w:p>
    <w:p w:rsidR="00FC44A4" w:rsidRDefault="00FC44A4" w:rsidP="00FC44A4">
      <w:pPr>
        <w:ind w:firstLine="720"/>
      </w:pPr>
      <w:r>
        <w:t>Mandi Garber nominated for reappointment for a term expiring on June 30, 2018.</w:t>
      </w:r>
    </w:p>
    <w:p w:rsidR="00FC44A4" w:rsidRDefault="00FC44A4" w:rsidP="00FC44A4">
      <w:pPr>
        <w:ind w:left="720"/>
      </w:pPr>
      <w:r>
        <w:t>Jaime McGuiness nominated for reappointment for a term expiring on June 30, 2020.</w:t>
      </w:r>
    </w:p>
    <w:p w:rsidR="00FC44A4" w:rsidRDefault="00FC44A4" w:rsidP="00FC44A4">
      <w:pPr>
        <w:ind w:left="720"/>
        <w:rPr>
          <w:b/>
          <w:bCs/>
          <w:u w:val="single"/>
        </w:rPr>
      </w:pPr>
    </w:p>
    <w:p w:rsidR="00FC44A4" w:rsidRDefault="00FC44A4" w:rsidP="00FC44A4">
      <w:pPr>
        <w:ind w:left="720"/>
      </w:pPr>
      <w:r>
        <w:rPr>
          <w:b/>
          <w:bCs/>
          <w:u w:val="single"/>
        </w:rPr>
        <w:t>Detroit Service Learning Academy</w:t>
      </w:r>
    </w:p>
    <w:p w:rsidR="00FC44A4" w:rsidRDefault="00FC44A4" w:rsidP="00FC44A4">
      <w:pPr>
        <w:ind w:left="720"/>
      </w:pPr>
      <w:r>
        <w:t>Airlene Gross nominated for reappointment for a term expiring on June 30, 2020.</w:t>
      </w:r>
    </w:p>
    <w:p w:rsidR="00FC44A4" w:rsidRPr="00493342" w:rsidRDefault="00FC44A4" w:rsidP="00FC44A4">
      <w:pPr>
        <w:ind w:left="720"/>
      </w:pPr>
      <w:r>
        <w:t>Idowu Jegede nominated for reappointment for a term expiring on June 30, 2020.</w:t>
      </w:r>
    </w:p>
    <w:p w:rsidR="00FC44A4" w:rsidRDefault="00FC44A4" w:rsidP="00FC44A4">
      <w:pPr>
        <w:ind w:left="720"/>
      </w:pPr>
      <w:r>
        <w:t>Keith Jones nominated for reappointment for a term expiring on June 30, 2020.</w:t>
      </w:r>
    </w:p>
    <w:p w:rsidR="00FC44A4" w:rsidRDefault="00FC44A4" w:rsidP="00FC44A4">
      <w:pPr>
        <w:ind w:left="720"/>
        <w:rPr>
          <w:b/>
          <w:bCs/>
          <w:u w:val="single"/>
        </w:rPr>
      </w:pPr>
    </w:p>
    <w:p w:rsidR="00FC44A4" w:rsidRDefault="00FC44A4" w:rsidP="00FC44A4">
      <w:pPr>
        <w:ind w:left="720"/>
        <w:rPr>
          <w:b/>
          <w:bCs/>
          <w:u w:val="single"/>
        </w:rPr>
      </w:pPr>
      <w:r>
        <w:rPr>
          <w:b/>
          <w:bCs/>
          <w:u w:val="single"/>
        </w:rPr>
        <w:t>Grand Traverse Academy</w:t>
      </w:r>
    </w:p>
    <w:p w:rsidR="00FC44A4" w:rsidRDefault="00FC44A4" w:rsidP="00FC44A4">
      <w:pPr>
        <w:ind w:left="720"/>
      </w:pPr>
      <w:r>
        <w:t>Samer Bourdkani nominated for reappointment for a term expiring on June 30, 2020.</w:t>
      </w:r>
    </w:p>
    <w:p w:rsidR="00FC44A4" w:rsidRDefault="00FC44A4" w:rsidP="00FC44A4">
      <w:pPr>
        <w:ind w:left="720"/>
      </w:pPr>
      <w:r>
        <w:t xml:space="preserve">Michael Drilling </w:t>
      </w:r>
      <w:r w:rsidRPr="00493342">
        <w:t>nominated for reappointment for a term expiring on June 30, 2020.</w:t>
      </w:r>
    </w:p>
    <w:p w:rsidR="00FC44A4" w:rsidRDefault="00FC44A4" w:rsidP="00FC44A4">
      <w:pPr>
        <w:ind w:left="720"/>
      </w:pPr>
      <w:r>
        <w:t>Michael Rogers nominated for reappointment for a term expiring on June 30, 2020.</w:t>
      </w:r>
    </w:p>
    <w:p w:rsidR="00FC44A4" w:rsidRDefault="00FC44A4" w:rsidP="00FC44A4">
      <w:pPr>
        <w:ind w:left="720"/>
        <w:rPr>
          <w:b/>
          <w:bCs/>
          <w:u w:val="single"/>
        </w:rPr>
      </w:pPr>
    </w:p>
    <w:p w:rsidR="00FC44A4" w:rsidRDefault="00FC44A4" w:rsidP="00FC44A4">
      <w:pPr>
        <w:ind w:left="720"/>
        <w:rPr>
          <w:b/>
          <w:bCs/>
          <w:u w:val="single"/>
        </w:rPr>
      </w:pPr>
      <w:r>
        <w:rPr>
          <w:b/>
          <w:bCs/>
          <w:u w:val="single"/>
        </w:rPr>
        <w:t>iCademy</w:t>
      </w:r>
    </w:p>
    <w:p w:rsidR="00FC44A4" w:rsidRDefault="00FC44A4" w:rsidP="00FC44A4">
      <w:pPr>
        <w:ind w:left="720"/>
      </w:pPr>
      <w:r>
        <w:t>Rebekah DeVries nominated for appointment for a term expiring on June 30, 2020.</w:t>
      </w:r>
    </w:p>
    <w:p w:rsidR="00FC44A4" w:rsidRDefault="00FC44A4" w:rsidP="00FC44A4">
      <w:pPr>
        <w:ind w:left="720"/>
        <w:rPr>
          <w:b/>
          <w:bCs/>
          <w:u w:val="single"/>
        </w:rPr>
      </w:pPr>
    </w:p>
    <w:p w:rsidR="00FC44A4" w:rsidRPr="007F6EF3" w:rsidRDefault="00FC44A4" w:rsidP="00FC44A4">
      <w:pPr>
        <w:ind w:left="720"/>
      </w:pPr>
      <w:r>
        <w:rPr>
          <w:b/>
          <w:bCs/>
          <w:u w:val="single"/>
        </w:rPr>
        <w:t>Innocademy</w:t>
      </w:r>
    </w:p>
    <w:p w:rsidR="00FC44A4" w:rsidRDefault="00FC44A4" w:rsidP="00FC44A4">
      <w:pPr>
        <w:ind w:left="720"/>
      </w:pPr>
      <w:r>
        <w:t>Lindsay VanderZwaag nominated for reappointment for a term expiring on June 30, 2020.</w:t>
      </w:r>
    </w:p>
    <w:p w:rsidR="00FC44A4" w:rsidRDefault="00FC44A4" w:rsidP="00FC44A4">
      <w:pPr>
        <w:ind w:left="720"/>
      </w:pPr>
      <w:r>
        <w:t>Nick DeVries nominated for reappointment for a term expiring on June 30, 2020.</w:t>
      </w:r>
    </w:p>
    <w:p w:rsidR="00FC44A4" w:rsidRDefault="00FC44A4" w:rsidP="00FC44A4">
      <w:pPr>
        <w:ind w:left="720"/>
        <w:rPr>
          <w:b/>
          <w:bCs/>
          <w:u w:val="single"/>
        </w:rPr>
      </w:pPr>
    </w:p>
    <w:p w:rsidR="00FC44A4" w:rsidRDefault="00FC44A4" w:rsidP="00FC44A4">
      <w:pPr>
        <w:ind w:left="720"/>
        <w:rPr>
          <w:b/>
          <w:bCs/>
          <w:u w:val="single"/>
        </w:rPr>
      </w:pPr>
      <w:r>
        <w:rPr>
          <w:b/>
          <w:bCs/>
          <w:u w:val="single"/>
        </w:rPr>
        <w:t>Innocademy Allegan</w:t>
      </w:r>
    </w:p>
    <w:p w:rsidR="00FC44A4" w:rsidRDefault="00FC44A4" w:rsidP="00FC44A4">
      <w:pPr>
        <w:ind w:left="720"/>
      </w:pPr>
      <w:r>
        <w:t>Kay Berends nominated for reappointment for a term expiring on June 30, 2018.</w:t>
      </w:r>
    </w:p>
    <w:p w:rsidR="00FC44A4" w:rsidRDefault="00FC44A4" w:rsidP="00FC44A4">
      <w:pPr>
        <w:ind w:left="720"/>
      </w:pPr>
      <w:r>
        <w:t>Andrew Tucker nominated for reappointment for a term expiring on June 30, 2018.</w:t>
      </w:r>
    </w:p>
    <w:p w:rsidR="00FC44A4" w:rsidRDefault="00FC44A4" w:rsidP="00FC44A4">
      <w:pPr>
        <w:ind w:left="720"/>
      </w:pPr>
      <w:r>
        <w:t>Bradley VanDam nominated for reappointment for a term expiring on June 30, 2018.</w:t>
      </w:r>
    </w:p>
    <w:p w:rsidR="00FC44A4" w:rsidRDefault="00FC44A4" w:rsidP="00FC44A4">
      <w:pPr>
        <w:ind w:left="720"/>
        <w:rPr>
          <w:b/>
          <w:bCs/>
          <w:u w:val="single"/>
        </w:rPr>
      </w:pPr>
    </w:p>
    <w:p w:rsidR="00FC44A4" w:rsidRDefault="00FC44A4" w:rsidP="00FC44A4">
      <w:pPr>
        <w:ind w:left="720"/>
      </w:pPr>
      <w:r>
        <w:rPr>
          <w:b/>
          <w:bCs/>
          <w:u w:val="single"/>
        </w:rPr>
        <w:t>Macomb Montessori Academy</w:t>
      </w:r>
    </w:p>
    <w:p w:rsidR="00FC44A4" w:rsidRDefault="00FC44A4" w:rsidP="00FC44A4">
      <w:pPr>
        <w:ind w:left="720"/>
      </w:pPr>
      <w:r>
        <w:t>Jennifer Johnson nominated for reappointment for a term expiring on June 30, 2020.</w:t>
      </w:r>
    </w:p>
    <w:p w:rsidR="00FC44A4" w:rsidRDefault="00FC44A4" w:rsidP="00FC44A4">
      <w:pPr>
        <w:ind w:left="720"/>
      </w:pPr>
      <w:r>
        <w:t>John Marks nominated for reappointment for a term expiring on June 30, 2020.</w:t>
      </w:r>
    </w:p>
    <w:p w:rsidR="00FC44A4" w:rsidRDefault="00FC44A4" w:rsidP="00FC44A4">
      <w:pPr>
        <w:ind w:left="720"/>
        <w:rPr>
          <w:b/>
          <w:bCs/>
          <w:u w:val="single"/>
        </w:rPr>
      </w:pPr>
    </w:p>
    <w:p w:rsidR="00FC44A4" w:rsidRDefault="00FC44A4" w:rsidP="00FC44A4">
      <w:pPr>
        <w:ind w:left="720"/>
      </w:pPr>
      <w:r>
        <w:rPr>
          <w:b/>
          <w:bCs/>
          <w:u w:val="single"/>
        </w:rPr>
        <w:t>Regent Park Scholars Academy</w:t>
      </w:r>
    </w:p>
    <w:p w:rsidR="00FC44A4" w:rsidRDefault="00FC44A4" w:rsidP="00FC44A4">
      <w:pPr>
        <w:ind w:left="720"/>
      </w:pPr>
      <w:r>
        <w:t>Jennifer Hayes nominated for reappointment for a term expiring on June 30, 2020.</w:t>
      </w:r>
    </w:p>
    <w:p w:rsidR="00FC44A4" w:rsidRDefault="00FC44A4" w:rsidP="00FC44A4">
      <w:pPr>
        <w:ind w:left="720"/>
        <w:rPr>
          <w:b/>
          <w:bCs/>
          <w:u w:val="single"/>
        </w:rPr>
      </w:pPr>
    </w:p>
    <w:p w:rsidR="00FC44A4" w:rsidRDefault="00FC44A4" w:rsidP="00FC44A4">
      <w:pPr>
        <w:ind w:left="720"/>
        <w:rPr>
          <w:b/>
          <w:bCs/>
          <w:u w:val="single"/>
        </w:rPr>
      </w:pPr>
      <w:r>
        <w:rPr>
          <w:b/>
          <w:bCs/>
          <w:u w:val="single"/>
        </w:rPr>
        <w:t>Ridge Park Charter Academy</w:t>
      </w:r>
    </w:p>
    <w:p w:rsidR="00FC44A4" w:rsidRDefault="00FC44A4" w:rsidP="00FC44A4">
      <w:pPr>
        <w:ind w:left="720"/>
      </w:pPr>
      <w:r>
        <w:t>Lateefah Gofoe nominated for appointment for a term expiring on June 30, 2019.</w:t>
      </w:r>
    </w:p>
    <w:p w:rsidR="00FC44A4" w:rsidRDefault="00FC44A4" w:rsidP="00FC44A4">
      <w:pPr>
        <w:ind w:left="720"/>
      </w:pPr>
      <w:r>
        <w:t>Jon Lawrence nominated for reappointment for a term expiring on June 30, 2020.</w:t>
      </w:r>
    </w:p>
    <w:p w:rsidR="00FC44A4" w:rsidRDefault="00FC44A4" w:rsidP="00FC44A4">
      <w:pPr>
        <w:ind w:left="720"/>
      </w:pPr>
      <w:r>
        <w:t>Shannon Morris nominated for reappointment for a term expiring on June 30, 2020.</w:t>
      </w:r>
    </w:p>
    <w:p w:rsidR="00FC44A4" w:rsidRDefault="00FC44A4" w:rsidP="00FC44A4">
      <w:pPr>
        <w:ind w:left="720"/>
      </w:pPr>
      <w:r>
        <w:t>Paul Toohey nominated for reappointment for a term expiring on June 30, 2020.</w:t>
      </w:r>
    </w:p>
    <w:p w:rsidR="00FC44A4" w:rsidRPr="00010A72" w:rsidRDefault="00FC44A4" w:rsidP="00FC44A4">
      <w:pPr>
        <w:ind w:left="720"/>
      </w:pPr>
      <w:r>
        <w:t>Sara Webb nominated for reappointment for a term expiring on June 30, 2020.</w:t>
      </w:r>
    </w:p>
    <w:p w:rsidR="00FC44A4" w:rsidRDefault="00FC44A4" w:rsidP="00FC44A4">
      <w:pPr>
        <w:ind w:left="720"/>
        <w:rPr>
          <w:b/>
          <w:bCs/>
          <w:u w:val="single"/>
        </w:rPr>
      </w:pPr>
    </w:p>
    <w:p w:rsidR="00FC44A4" w:rsidRDefault="00FC44A4" w:rsidP="00FC44A4">
      <w:pPr>
        <w:ind w:left="720"/>
        <w:rPr>
          <w:b/>
          <w:bCs/>
          <w:u w:val="single"/>
        </w:rPr>
      </w:pPr>
      <w:r>
        <w:rPr>
          <w:b/>
          <w:bCs/>
          <w:u w:val="single"/>
        </w:rPr>
        <w:t>Tipton Academy</w:t>
      </w:r>
    </w:p>
    <w:p w:rsidR="00FC44A4" w:rsidRDefault="00FC44A4" w:rsidP="00FC44A4">
      <w:pPr>
        <w:ind w:left="720"/>
      </w:pPr>
      <w:r>
        <w:t>Scott Winiger nominated for reappointment for a term expiring on June 30, 2020.</w:t>
      </w:r>
    </w:p>
    <w:p w:rsidR="00FC44A4" w:rsidRDefault="00FC44A4" w:rsidP="00FC44A4">
      <w:pPr>
        <w:ind w:left="720"/>
        <w:rPr>
          <w:b/>
          <w:bCs/>
          <w:u w:val="single"/>
        </w:rPr>
      </w:pPr>
    </w:p>
    <w:p w:rsidR="00FC44A4" w:rsidRDefault="00FC44A4" w:rsidP="00FC44A4">
      <w:pPr>
        <w:ind w:left="720"/>
      </w:pPr>
      <w:r>
        <w:rPr>
          <w:b/>
          <w:bCs/>
          <w:u w:val="single"/>
        </w:rPr>
        <w:t>Way Academy Flint</w:t>
      </w:r>
    </w:p>
    <w:p w:rsidR="00FC44A4" w:rsidRDefault="00FC44A4" w:rsidP="00FC44A4">
      <w:pPr>
        <w:ind w:left="720"/>
      </w:pPr>
      <w:r>
        <w:t>Brenda Bell nominated for appointment for a term expiring on June 30, 2020.</w:t>
      </w:r>
    </w:p>
    <w:p w:rsidR="00FC44A4" w:rsidRDefault="00FC44A4" w:rsidP="00FC44A4">
      <w:pPr>
        <w:jc w:val="both"/>
      </w:pPr>
      <w:r>
        <w:tab/>
        <w:t xml:space="preserve">Precious Spencer nominated for reappointment for a term expiring on June 30, </w:t>
      </w:r>
      <w:r>
        <w:tab/>
        <w:t xml:space="preserve">2020; </w:t>
      </w:r>
    </w:p>
    <w:p w:rsidR="00FC44A4" w:rsidRDefault="00FC44A4" w:rsidP="00FC44A4">
      <w:pPr>
        <w:jc w:val="both"/>
      </w:pPr>
    </w:p>
    <w:p w:rsidR="00FC44A4" w:rsidRDefault="00FC44A4" w:rsidP="00FC44A4">
      <w:pPr>
        <w:jc w:val="both"/>
      </w:pPr>
      <w:r>
        <w:tab/>
        <w:t xml:space="preserve">The motion was supported by Dr. Mercer.  The motion carried with unanimous </w:t>
      </w:r>
      <w:r>
        <w:tab/>
        <w:t xml:space="preserve">voice vote. </w:t>
      </w:r>
    </w:p>
    <w:p w:rsidR="006173B2" w:rsidRDefault="006173B2" w:rsidP="0050160F">
      <w:pPr>
        <w:jc w:val="both"/>
      </w:pPr>
    </w:p>
    <w:p w:rsidR="006173B2" w:rsidRDefault="006173B2" w:rsidP="0050160F">
      <w:pPr>
        <w:jc w:val="both"/>
      </w:pPr>
      <w:r>
        <w:tab/>
        <w:t xml:space="preserve">Dr. Finley gave an overview of academic updates including </w:t>
      </w:r>
      <w:r w:rsidR="003D6B9B">
        <w:t xml:space="preserve">that the </w:t>
      </w:r>
      <w:r>
        <w:t xml:space="preserve">HLC report </w:t>
      </w:r>
      <w:r w:rsidR="003D6B9B">
        <w:tab/>
      </w:r>
      <w:r>
        <w:t xml:space="preserve">has been distributed, program review, faculty qualifications, CAFÉ planning.  He </w:t>
      </w:r>
      <w:r w:rsidR="003D6B9B">
        <w:tab/>
      </w:r>
      <w:r>
        <w:t xml:space="preserve">thanked the Board for the opportunity to review and revise the mission/vision </w:t>
      </w:r>
      <w:r w:rsidR="003D6B9B">
        <w:tab/>
      </w:r>
      <w:r>
        <w:t>statements.  He commended the Kinesiology</w:t>
      </w:r>
      <w:r w:rsidR="00FE3E13">
        <w:t xml:space="preserve"> school and </w:t>
      </w:r>
      <w:r>
        <w:t xml:space="preserve">degree </w:t>
      </w:r>
      <w:r w:rsidR="003D6B9B">
        <w:tab/>
      </w:r>
      <w:r>
        <w:t xml:space="preserve">addition, IT </w:t>
      </w:r>
      <w:r w:rsidR="003D6B9B">
        <w:tab/>
      </w:r>
      <w:r>
        <w:t xml:space="preserve">upgrades, </w:t>
      </w:r>
      <w:r w:rsidR="00FE3E13">
        <w:t>space allocation plans for summer 2017</w:t>
      </w:r>
      <w:r w:rsidR="00DD26B5">
        <w:t xml:space="preserve">, criminal justice </w:t>
      </w:r>
      <w:r w:rsidR="003D6B9B">
        <w:tab/>
      </w:r>
      <w:r w:rsidR="00DD26B5">
        <w:t xml:space="preserve">support, </w:t>
      </w:r>
      <w:r w:rsidR="003D6B9B">
        <w:tab/>
      </w:r>
      <w:r w:rsidR="00DD26B5">
        <w:t xml:space="preserve">CFRE updates and SIM Center updates.  </w:t>
      </w:r>
    </w:p>
    <w:p w:rsidR="00FE3E13" w:rsidRDefault="00FE3E13" w:rsidP="0050160F">
      <w:pPr>
        <w:jc w:val="both"/>
      </w:pPr>
    </w:p>
    <w:p w:rsidR="00FE3E13" w:rsidRDefault="00FE3E13" w:rsidP="0050160F">
      <w:pPr>
        <w:jc w:val="both"/>
      </w:pPr>
      <w:r>
        <w:tab/>
        <w:t xml:space="preserve">Dr. Westrick informed the Board of faculty association </w:t>
      </w:r>
      <w:r w:rsidR="00DD26B5">
        <w:t xml:space="preserve">updates including </w:t>
      </w:r>
      <w:r w:rsidR="00DD26B5">
        <w:tab/>
        <w:t xml:space="preserve">thoughts for Dr. Pleger’s health and to the family of Dr. Lou Lukenda.  He </w:t>
      </w:r>
      <w:r w:rsidR="00DD26B5">
        <w:tab/>
        <w:t xml:space="preserve">thanked the Board </w:t>
      </w:r>
      <w:r w:rsidR="00000A7E">
        <w:t xml:space="preserve">and administration </w:t>
      </w:r>
      <w:r w:rsidR="00DD26B5">
        <w:t xml:space="preserve">for the past academic year and plans for </w:t>
      </w:r>
      <w:r w:rsidR="00000A7E">
        <w:tab/>
      </w:r>
      <w:r w:rsidR="00DD26B5">
        <w:t xml:space="preserve">moving forward regarding enrollment.  </w:t>
      </w:r>
    </w:p>
    <w:p w:rsidR="00DD26B5" w:rsidRDefault="00DD26B5" w:rsidP="0050160F">
      <w:pPr>
        <w:jc w:val="both"/>
      </w:pPr>
    </w:p>
    <w:p w:rsidR="00DD26B5" w:rsidRDefault="00DD26B5" w:rsidP="0050160F">
      <w:pPr>
        <w:jc w:val="both"/>
      </w:pPr>
      <w:r>
        <w:tab/>
        <w:t xml:space="preserve">Trustee Bovin commended all retirees and employee of the year awardees. </w:t>
      </w:r>
    </w:p>
    <w:p w:rsidR="003D6B9B" w:rsidRDefault="003D6B9B" w:rsidP="0050160F">
      <w:pPr>
        <w:jc w:val="both"/>
      </w:pPr>
    </w:p>
    <w:p w:rsidR="003D6B9B" w:rsidRDefault="003D6B9B" w:rsidP="0050160F">
      <w:pPr>
        <w:jc w:val="both"/>
      </w:pPr>
    </w:p>
    <w:p w:rsidR="0050160F" w:rsidRPr="0050160F" w:rsidRDefault="00DD26B5" w:rsidP="00DD26B5">
      <w:pPr>
        <w:jc w:val="both"/>
      </w:pPr>
      <w:r>
        <w:tab/>
      </w:r>
    </w:p>
    <w:p w:rsidR="00B1653F" w:rsidRPr="000411A8" w:rsidRDefault="00B1653F" w:rsidP="00B1653F">
      <w:pPr>
        <w:numPr>
          <w:ilvl w:val="0"/>
          <w:numId w:val="1"/>
        </w:numPr>
        <w:tabs>
          <w:tab w:val="clear" w:pos="1005"/>
          <w:tab w:val="num" w:pos="720"/>
        </w:tabs>
        <w:ind w:hanging="1185"/>
        <w:jc w:val="both"/>
      </w:pPr>
      <w:r>
        <w:rPr>
          <w:b/>
          <w:u w:val="single"/>
        </w:rPr>
        <w:t>Enrollment</w:t>
      </w:r>
      <w:r w:rsidR="00DD26B5">
        <w:rPr>
          <w:b/>
          <w:u w:val="single"/>
        </w:rPr>
        <w:t xml:space="preserve"> and Student Affairs </w:t>
      </w:r>
      <w:r>
        <w:rPr>
          <w:b/>
          <w:u w:val="single"/>
        </w:rPr>
        <w:t xml:space="preserve">Report </w:t>
      </w:r>
    </w:p>
    <w:p w:rsidR="00DD26B5" w:rsidRDefault="00DD26B5" w:rsidP="00B1653F">
      <w:pPr>
        <w:ind w:left="720"/>
        <w:jc w:val="both"/>
      </w:pPr>
    </w:p>
    <w:p w:rsidR="00DD26B5" w:rsidRDefault="00DD26B5" w:rsidP="00B1653F">
      <w:pPr>
        <w:ind w:left="720"/>
        <w:jc w:val="both"/>
      </w:pPr>
      <w:r>
        <w:t>Ms. Deb Faust</w:t>
      </w:r>
      <w:r w:rsidR="00D263AD">
        <w:t xml:space="preserve">, Director of Financial Aid, </w:t>
      </w:r>
      <w:r>
        <w:t xml:space="preserve"> informed the Board regarding updates on financial aid, admissions and study abroad efforts</w:t>
      </w:r>
      <w:r w:rsidR="00D263AD">
        <w:t xml:space="preserve"> currently in Costa Rica and New Zealand</w:t>
      </w:r>
      <w:r>
        <w:t xml:space="preserve">.  </w:t>
      </w:r>
    </w:p>
    <w:p w:rsidR="00D263AD" w:rsidRDefault="00D263AD" w:rsidP="00B1653F">
      <w:pPr>
        <w:ind w:left="720"/>
        <w:jc w:val="both"/>
      </w:pPr>
    </w:p>
    <w:p w:rsidR="00D263AD" w:rsidRDefault="00D263AD" w:rsidP="00B1653F">
      <w:pPr>
        <w:ind w:left="720"/>
        <w:jc w:val="both"/>
      </w:pPr>
      <w:r>
        <w:t xml:space="preserve">Ms. Sharmay Wood, Director of Student Life,  informed the Board regarding student speaking programs, peer mentoring in the housing units,  Laker Week planning, food pantry, Bass Fish Club events and Student Government community service.  </w:t>
      </w:r>
    </w:p>
    <w:p w:rsidR="00D263AD" w:rsidRDefault="00D263AD" w:rsidP="00B1653F">
      <w:pPr>
        <w:ind w:left="720"/>
        <w:jc w:val="both"/>
      </w:pPr>
    </w:p>
    <w:p w:rsidR="00D263AD" w:rsidRDefault="00D263AD" w:rsidP="00B1653F">
      <w:pPr>
        <w:ind w:left="720"/>
        <w:jc w:val="both"/>
      </w:pPr>
      <w:r>
        <w:t>Ms. Constantino informed the Board of her interim role in athletics</w:t>
      </w:r>
      <w:r w:rsidR="00302FF4">
        <w:t xml:space="preserve"> while a national search is currently underway.  </w:t>
      </w:r>
      <w:r w:rsidR="00000A7E">
        <w:t>Sh</w:t>
      </w:r>
      <w:r w:rsidR="00302FF4">
        <w:t xml:space="preserve">e added that the track team is performing in the track finals. </w:t>
      </w:r>
    </w:p>
    <w:p w:rsidR="00302FF4" w:rsidRDefault="00302FF4" w:rsidP="00B1653F">
      <w:pPr>
        <w:ind w:left="720"/>
        <w:jc w:val="both"/>
      </w:pPr>
    </w:p>
    <w:p w:rsidR="00302FF4" w:rsidRDefault="00302FF4" w:rsidP="00B1653F">
      <w:pPr>
        <w:ind w:left="720"/>
        <w:jc w:val="both"/>
      </w:pPr>
      <w:r>
        <w:t xml:space="preserve">Mr. Nelson requested that the University review all open positions and look to </w:t>
      </w:r>
      <w:r w:rsidR="00C43558">
        <w:t xml:space="preserve">combine and/or re-evaluate job responsibilities.  </w:t>
      </w:r>
      <w:r w:rsidR="00481D11">
        <w:t xml:space="preserve">Ms. Frost Steensma concurred.  </w:t>
      </w:r>
    </w:p>
    <w:p w:rsidR="00302FF4" w:rsidRDefault="00302FF4" w:rsidP="00B1653F">
      <w:pPr>
        <w:ind w:left="720"/>
        <w:jc w:val="both"/>
      </w:pPr>
    </w:p>
    <w:p w:rsidR="00B1653F" w:rsidRPr="00302FF4" w:rsidRDefault="00B1653F" w:rsidP="00B1653F">
      <w:pPr>
        <w:numPr>
          <w:ilvl w:val="0"/>
          <w:numId w:val="1"/>
        </w:numPr>
        <w:tabs>
          <w:tab w:val="clear" w:pos="1005"/>
          <w:tab w:val="num" w:pos="720"/>
        </w:tabs>
        <w:ind w:hanging="1185"/>
        <w:jc w:val="both"/>
      </w:pPr>
      <w:r>
        <w:rPr>
          <w:b/>
          <w:u w:val="single"/>
        </w:rPr>
        <w:t xml:space="preserve">Report of the </w:t>
      </w:r>
      <w:r w:rsidR="00302FF4">
        <w:rPr>
          <w:b/>
          <w:u w:val="single"/>
        </w:rPr>
        <w:t xml:space="preserve">Finance </w:t>
      </w:r>
      <w:r>
        <w:rPr>
          <w:b/>
          <w:u w:val="single"/>
        </w:rPr>
        <w:t>Committee</w:t>
      </w:r>
    </w:p>
    <w:p w:rsidR="00302FF4" w:rsidRDefault="00302FF4" w:rsidP="00302FF4">
      <w:pPr>
        <w:jc w:val="both"/>
        <w:rPr>
          <w:b/>
          <w:u w:val="single"/>
        </w:rPr>
      </w:pPr>
    </w:p>
    <w:p w:rsidR="00B1653F" w:rsidRDefault="00302FF4" w:rsidP="00B1653F">
      <w:pPr>
        <w:jc w:val="both"/>
      </w:pPr>
      <w:r>
        <w:tab/>
        <w:t xml:space="preserve">Mr. Walworth </w:t>
      </w:r>
      <w:r w:rsidR="00481D11">
        <w:t xml:space="preserve">gave an overview </w:t>
      </w:r>
      <w:r w:rsidR="00017EA8">
        <w:t xml:space="preserve">of </w:t>
      </w:r>
      <w:r w:rsidR="00481D11">
        <w:t xml:space="preserve">informational updates including a public sale </w:t>
      </w:r>
      <w:r w:rsidR="00017EA8">
        <w:tab/>
      </w:r>
      <w:r w:rsidR="00481D11">
        <w:t xml:space="preserve">for </w:t>
      </w:r>
      <w:r w:rsidR="00481D11">
        <w:tab/>
        <w:t xml:space="preserve">furniture in Brady Hall, enrollment projections, housing projections </w:t>
      </w:r>
      <w:r w:rsidR="00017EA8">
        <w:tab/>
      </w:r>
      <w:r w:rsidR="00481D11">
        <w:t xml:space="preserve">decrease, financial aid acceptance and a decrease in freshmen applications.  </w:t>
      </w:r>
    </w:p>
    <w:p w:rsidR="00481D11" w:rsidRDefault="00481D11" w:rsidP="00B1653F">
      <w:pPr>
        <w:jc w:val="both"/>
      </w:pPr>
    </w:p>
    <w:p w:rsidR="00481D11" w:rsidRDefault="00481D11" w:rsidP="00B1653F">
      <w:pPr>
        <w:jc w:val="both"/>
      </w:pPr>
      <w:r>
        <w:tab/>
        <w:t>Mr. Nelson moved for Board approval of the recommendation to write-off</w:t>
      </w:r>
      <w:r>
        <w:tab/>
        <w:t xml:space="preserve">uncollectable accounts for $55,850.81 as presented; supported by Mr. Pingatore.  </w:t>
      </w:r>
      <w:r>
        <w:tab/>
        <w:t xml:space="preserve">The motion carried with unanimous voice vote. </w:t>
      </w:r>
    </w:p>
    <w:p w:rsidR="00481D11" w:rsidRDefault="00481D11" w:rsidP="00B1653F">
      <w:pPr>
        <w:jc w:val="both"/>
      </w:pPr>
    </w:p>
    <w:p w:rsidR="00481D11" w:rsidRDefault="00481D11" w:rsidP="00B1653F">
      <w:pPr>
        <w:jc w:val="both"/>
      </w:pPr>
      <w:r>
        <w:tab/>
        <w:t xml:space="preserve">Mr. Walworth gave an overview of the financial </w:t>
      </w:r>
      <w:r w:rsidR="00EA405B">
        <w:t>status</w:t>
      </w:r>
      <w:r>
        <w:t xml:space="preserve"> to the Board including </w:t>
      </w:r>
      <w:r>
        <w:tab/>
        <w:t xml:space="preserve">general fund, revenues, expenditures and projections to be under budget.  He </w:t>
      </w:r>
      <w:r>
        <w:tab/>
        <w:t xml:space="preserve">added </w:t>
      </w:r>
      <w:r w:rsidR="00EA405B">
        <w:t>that transfers</w:t>
      </w:r>
      <w:r>
        <w:t xml:space="preserve"> are being reviewed and evaluated with the vice </w:t>
      </w:r>
      <w:r w:rsidR="00017EA8">
        <w:t xml:space="preserve">presidents, </w:t>
      </w:r>
      <w:r w:rsidR="00017EA8">
        <w:tab/>
      </w:r>
      <w:r>
        <w:t>be</w:t>
      </w:r>
      <w:r w:rsidR="00017EA8">
        <w:t>ing</w:t>
      </w:r>
      <w:r>
        <w:t xml:space="preserve"> </w:t>
      </w:r>
      <w:r>
        <w:tab/>
        <w:t xml:space="preserve">asked to review 2017-18 budgets.   He encouraged the Board to require  </w:t>
      </w:r>
      <w:r w:rsidR="00FD6D80">
        <w:tab/>
        <w:t xml:space="preserve">University budget managers to spend within their current budgets.  </w:t>
      </w:r>
    </w:p>
    <w:p w:rsidR="00FD6D80" w:rsidRDefault="00FD6D80" w:rsidP="00B1653F">
      <w:pPr>
        <w:jc w:val="both"/>
      </w:pPr>
    </w:p>
    <w:p w:rsidR="00FD6D80" w:rsidRDefault="00FD6D80" w:rsidP="00B1653F">
      <w:pPr>
        <w:jc w:val="both"/>
      </w:pPr>
      <w:r>
        <w:tab/>
        <w:t xml:space="preserve">Ms. Frost Steensma commended Mr. Walworth for his budget presentation and </w:t>
      </w:r>
      <w:r>
        <w:tab/>
        <w:t xml:space="preserve">data analysis. </w:t>
      </w:r>
    </w:p>
    <w:p w:rsidR="00FD6D80" w:rsidRDefault="00FD6D80" w:rsidP="00B1653F">
      <w:pPr>
        <w:jc w:val="both"/>
      </w:pPr>
    </w:p>
    <w:p w:rsidR="00FD6D80" w:rsidRDefault="00FD6D80" w:rsidP="00B1653F">
      <w:pPr>
        <w:jc w:val="both"/>
      </w:pPr>
      <w:r>
        <w:tab/>
        <w:t xml:space="preserve">Dr. Mercer moved for Board approval of the recommendation for a 3.75% </w:t>
      </w:r>
      <w:r w:rsidR="00000772">
        <w:tab/>
      </w:r>
      <w:r>
        <w:t>incr</w:t>
      </w:r>
      <w:r w:rsidR="00000772">
        <w:t>e</w:t>
      </w:r>
      <w:r>
        <w:t xml:space="preserve">ase in tuition and </w:t>
      </w:r>
      <w:r w:rsidR="00000772">
        <w:t xml:space="preserve">fees, and the </w:t>
      </w:r>
      <w:r>
        <w:t xml:space="preserve">proposed structure of rates (Appendix L); </w:t>
      </w:r>
      <w:r w:rsidR="00000772">
        <w:tab/>
      </w:r>
      <w:r>
        <w:t xml:space="preserve">supported by Mr. Bailey.  </w:t>
      </w:r>
    </w:p>
    <w:p w:rsidR="00000772" w:rsidRDefault="00000772" w:rsidP="00B1653F">
      <w:pPr>
        <w:jc w:val="both"/>
      </w:pPr>
    </w:p>
    <w:p w:rsidR="00000772" w:rsidRDefault="00000772" w:rsidP="00B1653F">
      <w:pPr>
        <w:jc w:val="both"/>
      </w:pPr>
      <w:r>
        <w:tab/>
        <w:t xml:space="preserve">Ms. Frost Steensma requested more information on enrollment before voting on </w:t>
      </w:r>
      <w:r>
        <w:tab/>
        <w:t xml:space="preserve">tuition increases.  Mr. Pingatore concurred that the Board needs to hold </w:t>
      </w:r>
      <w:r>
        <w:tab/>
        <w:t xml:space="preserve">discussions on recruitment and marketing.  Mr. Nelson added that with the </w:t>
      </w:r>
      <w:r>
        <w:tab/>
        <w:t xml:space="preserve">seriousness of the cultural, financial and enrollment issues, the Board should not </w:t>
      </w:r>
      <w:r>
        <w:tab/>
      </w:r>
      <w:r w:rsidR="009975F2">
        <w:t xml:space="preserve">vote on tuition.  Mr. Walworth does not recommend that the Board approve a </w:t>
      </w:r>
      <w:r w:rsidR="009975F2">
        <w:tab/>
        <w:t xml:space="preserve">tuition rate above the State’s 3.8% </w:t>
      </w:r>
      <w:r>
        <w:t xml:space="preserve">tuition cap. </w:t>
      </w:r>
    </w:p>
    <w:p w:rsidR="00000772" w:rsidRDefault="00000772" w:rsidP="00B1653F">
      <w:pPr>
        <w:jc w:val="both"/>
      </w:pPr>
    </w:p>
    <w:p w:rsidR="00000772" w:rsidRDefault="00000772" w:rsidP="00B1653F">
      <w:pPr>
        <w:jc w:val="both"/>
      </w:pPr>
      <w:r>
        <w:tab/>
        <w:t xml:space="preserve">Mr. Pingatore moved to table the recommendation for tuition and fees increase of </w:t>
      </w:r>
      <w:r>
        <w:tab/>
        <w:t xml:space="preserve">3.75 %; supported by Ms. Frost Steensma.  The Chair requested a roll call vote.  </w:t>
      </w:r>
      <w:r>
        <w:tab/>
        <w:t>The results of the roll call vote to table the action item were</w:t>
      </w:r>
    </w:p>
    <w:p w:rsidR="00000772" w:rsidRDefault="00000772" w:rsidP="00B1653F">
      <w:pPr>
        <w:jc w:val="both"/>
      </w:pPr>
    </w:p>
    <w:p w:rsidR="00000772" w:rsidRDefault="00000772" w:rsidP="00000772">
      <w:pPr>
        <w:ind w:left="720"/>
        <w:jc w:val="both"/>
      </w:pPr>
      <w:r>
        <w:tab/>
        <w:t xml:space="preserve">Mr. Thomas C. Bailey </w:t>
      </w:r>
      <w:r>
        <w:tab/>
        <w:t>“No”</w:t>
      </w:r>
    </w:p>
    <w:p w:rsidR="00000772" w:rsidRDefault="00000772" w:rsidP="00000772">
      <w:pPr>
        <w:ind w:left="720"/>
        <w:jc w:val="both"/>
      </w:pPr>
      <w:r>
        <w:tab/>
        <w:t xml:space="preserve">Mr. Douglas R. Bovin </w:t>
      </w:r>
      <w:r>
        <w:tab/>
        <w:t>“No”</w:t>
      </w:r>
      <w:r>
        <w:tab/>
      </w:r>
    </w:p>
    <w:p w:rsidR="00000772" w:rsidRDefault="00000772" w:rsidP="00000772">
      <w:pPr>
        <w:ind w:left="720"/>
        <w:jc w:val="both"/>
      </w:pPr>
      <w:r>
        <w:tab/>
        <w:t>Mr. James P. Curran</w:t>
      </w:r>
      <w:r>
        <w:tab/>
      </w:r>
      <w:r>
        <w:tab/>
        <w:t>“No”</w:t>
      </w:r>
      <w:r>
        <w:tab/>
      </w:r>
    </w:p>
    <w:p w:rsidR="00000772" w:rsidRDefault="00000772" w:rsidP="00000772">
      <w:pPr>
        <w:ind w:left="720"/>
        <w:jc w:val="both"/>
      </w:pPr>
      <w:r>
        <w:tab/>
        <w:t>Dr. Mark W. Mercer</w:t>
      </w:r>
      <w:r>
        <w:tab/>
      </w:r>
      <w:r>
        <w:tab/>
        <w:t>“No”</w:t>
      </w:r>
    </w:p>
    <w:p w:rsidR="00000772" w:rsidRDefault="00000772" w:rsidP="00000772">
      <w:pPr>
        <w:ind w:left="720"/>
        <w:jc w:val="both"/>
      </w:pPr>
      <w:r>
        <w:tab/>
        <w:t xml:space="preserve">Mr. Rodney M. Nelson </w:t>
      </w:r>
      <w:r>
        <w:tab/>
        <w:t>“Yes”</w:t>
      </w:r>
    </w:p>
    <w:p w:rsidR="00000772" w:rsidRDefault="00000772" w:rsidP="00000772">
      <w:pPr>
        <w:ind w:left="720"/>
        <w:jc w:val="both"/>
      </w:pPr>
      <w:r>
        <w:tab/>
        <w:t xml:space="preserve">Ms. Ann Parker </w:t>
      </w:r>
      <w:r>
        <w:tab/>
      </w:r>
      <w:r>
        <w:tab/>
        <w:t>“No”</w:t>
      </w:r>
    </w:p>
    <w:p w:rsidR="00000772" w:rsidRDefault="00000772" w:rsidP="00000772">
      <w:pPr>
        <w:ind w:left="720"/>
        <w:jc w:val="both"/>
      </w:pPr>
      <w:r>
        <w:tab/>
        <w:t>Mr. Randy Pingatore</w:t>
      </w:r>
      <w:r>
        <w:tab/>
      </w:r>
      <w:r>
        <w:tab/>
        <w:t>“Yes”</w:t>
      </w:r>
    </w:p>
    <w:p w:rsidR="00000772" w:rsidRDefault="00000772" w:rsidP="00000772">
      <w:pPr>
        <w:ind w:left="720"/>
        <w:jc w:val="both"/>
      </w:pPr>
      <w:r>
        <w:tab/>
        <w:t>Ms. Sandi Frost Steensma</w:t>
      </w:r>
      <w:r>
        <w:tab/>
        <w:t>“Yes”</w:t>
      </w:r>
    </w:p>
    <w:p w:rsidR="00000772" w:rsidRDefault="00000772" w:rsidP="00000772">
      <w:pPr>
        <w:ind w:left="720"/>
        <w:jc w:val="both"/>
      </w:pPr>
    </w:p>
    <w:p w:rsidR="00000772" w:rsidRDefault="00000772" w:rsidP="00000772">
      <w:pPr>
        <w:ind w:left="720"/>
        <w:jc w:val="both"/>
      </w:pPr>
      <w:r>
        <w:t xml:space="preserve">The motion did not pass with majority roll call vote.  </w:t>
      </w:r>
    </w:p>
    <w:p w:rsidR="00000772" w:rsidRDefault="00000772" w:rsidP="00000772">
      <w:pPr>
        <w:ind w:left="720"/>
        <w:jc w:val="both"/>
      </w:pPr>
    </w:p>
    <w:p w:rsidR="00000772" w:rsidRDefault="00000772" w:rsidP="00000772">
      <w:pPr>
        <w:ind w:left="720"/>
        <w:jc w:val="both"/>
      </w:pPr>
      <w:r>
        <w:t xml:space="preserve">Dr. Mercer moved to amend the </w:t>
      </w:r>
      <w:r w:rsidR="00EA405B">
        <w:t>motion to</w:t>
      </w:r>
      <w:r>
        <w:t xml:space="preserve"> tentatively approve tuition</w:t>
      </w:r>
      <w:r w:rsidR="00017EA8">
        <w:t xml:space="preserve"> and </w:t>
      </w:r>
      <w:r>
        <w:t xml:space="preserve">fees increase of 3.75% along with the proposed structure </w:t>
      </w:r>
      <w:r w:rsidR="00EA405B">
        <w:t>rates but</w:t>
      </w:r>
      <w:r>
        <w:t xml:space="preserve"> not to exceed 3.75</w:t>
      </w:r>
      <w:r w:rsidR="00EA405B">
        <w:t>% increase</w:t>
      </w:r>
      <w:r w:rsidR="008965B3">
        <w:t xml:space="preserve"> with a decision by June 30, 2017 pending a Board discussion on enrollment and finances; suppor</w:t>
      </w:r>
      <w:r w:rsidR="00364953">
        <w:t>t</w:t>
      </w:r>
      <w:r w:rsidR="008965B3">
        <w:t>ed by Mr. Bailey.  The Chair requested a roll call vote.  The results of the roll call were:</w:t>
      </w:r>
    </w:p>
    <w:p w:rsidR="008965B3" w:rsidRDefault="008965B3" w:rsidP="00000772">
      <w:pPr>
        <w:ind w:left="720"/>
        <w:jc w:val="both"/>
      </w:pPr>
    </w:p>
    <w:p w:rsidR="008965B3" w:rsidRDefault="008965B3" w:rsidP="008965B3">
      <w:pPr>
        <w:ind w:left="720"/>
        <w:jc w:val="both"/>
      </w:pPr>
      <w:r>
        <w:tab/>
        <w:t xml:space="preserve">Mr. Thomas C. Bailey </w:t>
      </w:r>
      <w:r>
        <w:tab/>
        <w:t>“Yes”</w:t>
      </w:r>
    </w:p>
    <w:p w:rsidR="008965B3" w:rsidRDefault="008965B3" w:rsidP="008965B3">
      <w:pPr>
        <w:ind w:left="720"/>
        <w:jc w:val="both"/>
      </w:pPr>
      <w:r>
        <w:tab/>
        <w:t xml:space="preserve">Mr. Douglas R. Bovin </w:t>
      </w:r>
      <w:r>
        <w:tab/>
        <w:t>“Yes”</w:t>
      </w:r>
      <w:r>
        <w:tab/>
      </w:r>
    </w:p>
    <w:p w:rsidR="008965B3" w:rsidRDefault="008965B3" w:rsidP="008965B3">
      <w:pPr>
        <w:ind w:left="720"/>
        <w:jc w:val="both"/>
      </w:pPr>
      <w:r>
        <w:tab/>
        <w:t>Mr. James P. Curran</w:t>
      </w:r>
      <w:r>
        <w:tab/>
      </w:r>
      <w:r>
        <w:tab/>
        <w:t>“Yes”</w:t>
      </w:r>
      <w:r>
        <w:tab/>
      </w:r>
    </w:p>
    <w:p w:rsidR="008965B3" w:rsidRDefault="008965B3" w:rsidP="008965B3">
      <w:pPr>
        <w:ind w:left="720"/>
        <w:jc w:val="both"/>
      </w:pPr>
      <w:r>
        <w:tab/>
        <w:t>Dr. Mark W. Mercer</w:t>
      </w:r>
      <w:r>
        <w:tab/>
      </w:r>
      <w:r>
        <w:tab/>
        <w:t>“Yes”</w:t>
      </w:r>
    </w:p>
    <w:p w:rsidR="008965B3" w:rsidRDefault="008965B3" w:rsidP="008965B3">
      <w:pPr>
        <w:ind w:left="720"/>
        <w:jc w:val="both"/>
      </w:pPr>
      <w:r>
        <w:tab/>
        <w:t xml:space="preserve">Mr. Rodney M. Nelson </w:t>
      </w:r>
      <w:r>
        <w:tab/>
        <w:t>“Yes”</w:t>
      </w:r>
    </w:p>
    <w:p w:rsidR="008965B3" w:rsidRDefault="008965B3" w:rsidP="008965B3">
      <w:pPr>
        <w:ind w:left="720"/>
        <w:jc w:val="both"/>
      </w:pPr>
      <w:r>
        <w:tab/>
        <w:t xml:space="preserve">Ms. Ann Parker </w:t>
      </w:r>
      <w:r>
        <w:tab/>
      </w:r>
      <w:r>
        <w:tab/>
        <w:t>“Yes”</w:t>
      </w:r>
    </w:p>
    <w:p w:rsidR="008965B3" w:rsidRDefault="008965B3" w:rsidP="008965B3">
      <w:pPr>
        <w:ind w:left="720"/>
        <w:jc w:val="both"/>
      </w:pPr>
      <w:r>
        <w:tab/>
        <w:t>Mr. Randy Pingatore</w:t>
      </w:r>
      <w:r>
        <w:tab/>
      </w:r>
      <w:r>
        <w:tab/>
        <w:t>“Yes”</w:t>
      </w:r>
    </w:p>
    <w:p w:rsidR="008965B3" w:rsidRDefault="008965B3" w:rsidP="008965B3">
      <w:pPr>
        <w:ind w:left="720"/>
        <w:jc w:val="both"/>
      </w:pPr>
      <w:r>
        <w:tab/>
        <w:t>Ms. Sandi Frost Steensma</w:t>
      </w:r>
      <w:r>
        <w:tab/>
        <w:t>“Yes”</w:t>
      </w:r>
    </w:p>
    <w:p w:rsidR="008965B3" w:rsidRDefault="008965B3" w:rsidP="00000772">
      <w:pPr>
        <w:ind w:left="720"/>
        <w:jc w:val="both"/>
      </w:pPr>
    </w:p>
    <w:p w:rsidR="008965B3" w:rsidRDefault="008965B3" w:rsidP="00000772">
      <w:pPr>
        <w:ind w:left="720"/>
        <w:jc w:val="both"/>
      </w:pPr>
      <w:r>
        <w:t xml:space="preserve">The motion carried with unanimous roll call vote. </w:t>
      </w:r>
    </w:p>
    <w:p w:rsidR="008965B3" w:rsidRDefault="008965B3" w:rsidP="00000772">
      <w:pPr>
        <w:ind w:left="720"/>
        <w:jc w:val="both"/>
      </w:pPr>
    </w:p>
    <w:p w:rsidR="008965B3" w:rsidRDefault="008965B3" w:rsidP="00000772">
      <w:pPr>
        <w:ind w:left="720"/>
        <w:jc w:val="both"/>
      </w:pPr>
      <w:r>
        <w:t xml:space="preserve">Mr. Nelson moved for Board approval of the recommendation to increase room and board costs 1.604% as presented; supported by Mr. Pingatore.  </w:t>
      </w:r>
      <w:r w:rsidR="00364953">
        <w:t>The Chair requested a roll call vote and the results were:</w:t>
      </w:r>
    </w:p>
    <w:p w:rsidR="00364953" w:rsidRDefault="00364953" w:rsidP="00000772">
      <w:pPr>
        <w:ind w:left="720"/>
        <w:jc w:val="both"/>
      </w:pPr>
    </w:p>
    <w:p w:rsidR="00364953" w:rsidRDefault="00364953" w:rsidP="00364953">
      <w:pPr>
        <w:ind w:left="720"/>
        <w:jc w:val="both"/>
      </w:pPr>
      <w:r>
        <w:tab/>
        <w:t xml:space="preserve">Mr. Thomas C. Bailey </w:t>
      </w:r>
      <w:r>
        <w:tab/>
        <w:t>“Yes”</w:t>
      </w:r>
    </w:p>
    <w:p w:rsidR="00364953" w:rsidRDefault="00364953" w:rsidP="00364953">
      <w:pPr>
        <w:ind w:left="720"/>
        <w:jc w:val="both"/>
      </w:pPr>
      <w:r>
        <w:tab/>
        <w:t xml:space="preserve">Mr. Douglas R. Bovin </w:t>
      </w:r>
      <w:r>
        <w:tab/>
        <w:t>“Yes”</w:t>
      </w:r>
      <w:r>
        <w:tab/>
      </w:r>
    </w:p>
    <w:p w:rsidR="00364953" w:rsidRDefault="00364953" w:rsidP="00364953">
      <w:pPr>
        <w:ind w:left="720"/>
        <w:jc w:val="both"/>
      </w:pPr>
      <w:r>
        <w:tab/>
        <w:t>Mr. James P. Curran</w:t>
      </w:r>
      <w:r>
        <w:tab/>
      </w:r>
      <w:r>
        <w:tab/>
        <w:t>“Yes”</w:t>
      </w:r>
      <w:r>
        <w:tab/>
      </w:r>
    </w:p>
    <w:p w:rsidR="00364953" w:rsidRDefault="00364953" w:rsidP="00364953">
      <w:pPr>
        <w:ind w:left="720"/>
        <w:jc w:val="both"/>
      </w:pPr>
      <w:r>
        <w:tab/>
        <w:t>Dr. Mark W. Mercer</w:t>
      </w:r>
      <w:r>
        <w:tab/>
      </w:r>
      <w:r>
        <w:tab/>
        <w:t>“Yes”</w:t>
      </w:r>
    </w:p>
    <w:p w:rsidR="00364953" w:rsidRDefault="00364953" w:rsidP="00364953">
      <w:pPr>
        <w:ind w:left="720"/>
        <w:jc w:val="both"/>
      </w:pPr>
      <w:r>
        <w:tab/>
        <w:t xml:space="preserve">Mr. Rodney M. Nelson </w:t>
      </w:r>
      <w:r>
        <w:tab/>
        <w:t>“Yes”</w:t>
      </w:r>
    </w:p>
    <w:p w:rsidR="00364953" w:rsidRDefault="00364953" w:rsidP="00364953">
      <w:pPr>
        <w:ind w:left="720"/>
        <w:jc w:val="both"/>
      </w:pPr>
      <w:r>
        <w:tab/>
        <w:t xml:space="preserve">Ms. Ann Parker </w:t>
      </w:r>
      <w:r>
        <w:tab/>
      </w:r>
      <w:r>
        <w:tab/>
        <w:t>“Yes”</w:t>
      </w:r>
    </w:p>
    <w:p w:rsidR="00364953" w:rsidRDefault="00364953" w:rsidP="00364953">
      <w:pPr>
        <w:ind w:left="720"/>
        <w:jc w:val="both"/>
      </w:pPr>
      <w:r>
        <w:tab/>
        <w:t>Mr. Randy Pingatore</w:t>
      </w:r>
      <w:r>
        <w:tab/>
      </w:r>
      <w:r>
        <w:tab/>
        <w:t>“Yes”</w:t>
      </w:r>
    </w:p>
    <w:p w:rsidR="00364953" w:rsidRDefault="00364953" w:rsidP="00364953">
      <w:pPr>
        <w:ind w:left="720"/>
        <w:jc w:val="both"/>
      </w:pPr>
      <w:r>
        <w:tab/>
        <w:t>Ms. Sandi Frost Steensma</w:t>
      </w:r>
      <w:r>
        <w:tab/>
        <w:t>“Yes”</w:t>
      </w:r>
    </w:p>
    <w:p w:rsidR="00364953" w:rsidRDefault="00364953" w:rsidP="00364953">
      <w:pPr>
        <w:ind w:left="720"/>
        <w:jc w:val="both"/>
      </w:pPr>
    </w:p>
    <w:p w:rsidR="00364953" w:rsidRDefault="00364953" w:rsidP="00364953">
      <w:pPr>
        <w:ind w:left="720"/>
        <w:jc w:val="both"/>
      </w:pPr>
      <w:r>
        <w:t xml:space="preserve">The motion carried with unanimous roll call vote. </w:t>
      </w:r>
    </w:p>
    <w:p w:rsidR="00364953" w:rsidRDefault="00364953" w:rsidP="00364953">
      <w:pPr>
        <w:ind w:left="720"/>
        <w:jc w:val="both"/>
      </w:pPr>
    </w:p>
    <w:p w:rsidR="00EA7DFB" w:rsidRDefault="00EA7DFB" w:rsidP="00EA7DFB">
      <w:pPr>
        <w:ind w:left="720"/>
        <w:jc w:val="both"/>
      </w:pPr>
      <w:r>
        <w:t>Mr. Nelson moved for Board approval of the recommendation to increase the environmental fee by $1.00 making the fee $47 per semester as presented; supported by Dr. Mercer.  The Chair requested a roll call vote and the results were:</w:t>
      </w:r>
    </w:p>
    <w:p w:rsidR="00EA7DFB" w:rsidRDefault="00EA7DFB" w:rsidP="00EA7DFB">
      <w:pPr>
        <w:ind w:left="720"/>
        <w:jc w:val="both"/>
      </w:pPr>
    </w:p>
    <w:p w:rsidR="00EA7DFB" w:rsidRDefault="00EA7DFB" w:rsidP="00EA7DFB">
      <w:pPr>
        <w:ind w:left="720"/>
        <w:jc w:val="both"/>
      </w:pPr>
      <w:r>
        <w:tab/>
        <w:t xml:space="preserve">Mr. Thomas C. Bailey </w:t>
      </w:r>
      <w:r>
        <w:tab/>
        <w:t>“Yes”</w:t>
      </w:r>
    </w:p>
    <w:p w:rsidR="00EA7DFB" w:rsidRDefault="00EA7DFB" w:rsidP="00EA7DFB">
      <w:pPr>
        <w:ind w:left="720"/>
        <w:jc w:val="both"/>
      </w:pPr>
      <w:r>
        <w:tab/>
        <w:t xml:space="preserve">Mr. Douglas R. Bovin </w:t>
      </w:r>
      <w:r>
        <w:tab/>
        <w:t>“Yes”</w:t>
      </w:r>
      <w:r>
        <w:tab/>
      </w:r>
    </w:p>
    <w:p w:rsidR="00EA7DFB" w:rsidRDefault="00EA7DFB" w:rsidP="00EA7DFB">
      <w:pPr>
        <w:ind w:left="720"/>
        <w:jc w:val="both"/>
      </w:pPr>
      <w:r>
        <w:tab/>
        <w:t>Mr. James P. Curran</w:t>
      </w:r>
      <w:r>
        <w:tab/>
      </w:r>
      <w:r>
        <w:tab/>
        <w:t>“Yes”</w:t>
      </w:r>
      <w:r>
        <w:tab/>
      </w:r>
    </w:p>
    <w:p w:rsidR="00EA7DFB" w:rsidRDefault="00EA7DFB" w:rsidP="00EA7DFB">
      <w:pPr>
        <w:ind w:left="720"/>
        <w:jc w:val="both"/>
      </w:pPr>
      <w:r>
        <w:tab/>
        <w:t>Dr. Mark W. Mercer</w:t>
      </w:r>
      <w:r>
        <w:tab/>
      </w:r>
      <w:r>
        <w:tab/>
        <w:t>“Yes”</w:t>
      </w:r>
    </w:p>
    <w:p w:rsidR="00EA7DFB" w:rsidRDefault="00EA7DFB" w:rsidP="00EA7DFB">
      <w:pPr>
        <w:ind w:left="720"/>
        <w:jc w:val="both"/>
      </w:pPr>
      <w:r>
        <w:tab/>
        <w:t xml:space="preserve">Mr. Rodney M. Nelson </w:t>
      </w:r>
      <w:r>
        <w:tab/>
        <w:t>“Yes”</w:t>
      </w:r>
    </w:p>
    <w:p w:rsidR="00EA7DFB" w:rsidRDefault="00EA7DFB" w:rsidP="00EA7DFB">
      <w:pPr>
        <w:ind w:left="720"/>
        <w:jc w:val="both"/>
      </w:pPr>
      <w:r>
        <w:tab/>
        <w:t xml:space="preserve">Ms. Ann Parker </w:t>
      </w:r>
      <w:r>
        <w:tab/>
      </w:r>
      <w:r>
        <w:tab/>
        <w:t>“Yes”</w:t>
      </w:r>
    </w:p>
    <w:p w:rsidR="00EA7DFB" w:rsidRDefault="00EA7DFB" w:rsidP="00EA7DFB">
      <w:pPr>
        <w:ind w:left="720"/>
        <w:jc w:val="both"/>
      </w:pPr>
      <w:r>
        <w:tab/>
        <w:t>Mr. Randy Pingatore</w:t>
      </w:r>
      <w:r>
        <w:tab/>
      </w:r>
      <w:r>
        <w:tab/>
        <w:t>“Yes”</w:t>
      </w:r>
    </w:p>
    <w:p w:rsidR="00EA7DFB" w:rsidRDefault="00EA7DFB" w:rsidP="00EA7DFB">
      <w:pPr>
        <w:ind w:left="720"/>
        <w:jc w:val="both"/>
      </w:pPr>
      <w:r>
        <w:tab/>
        <w:t>Ms. Sandi Frost Steensma</w:t>
      </w:r>
      <w:r>
        <w:tab/>
        <w:t>“Yes”</w:t>
      </w:r>
    </w:p>
    <w:p w:rsidR="00EA7DFB" w:rsidRDefault="00EA7DFB" w:rsidP="00EA7DFB">
      <w:pPr>
        <w:ind w:left="720"/>
        <w:jc w:val="both"/>
      </w:pPr>
    </w:p>
    <w:p w:rsidR="00EA7DFB" w:rsidRDefault="00EA7DFB" w:rsidP="00EA7DFB">
      <w:pPr>
        <w:ind w:left="720"/>
        <w:jc w:val="both"/>
      </w:pPr>
      <w:r>
        <w:t xml:space="preserve">The motion carried with unanimous roll call vote. </w:t>
      </w:r>
    </w:p>
    <w:p w:rsidR="00364953" w:rsidRDefault="00364953" w:rsidP="00000772">
      <w:pPr>
        <w:ind w:left="720"/>
        <w:jc w:val="both"/>
      </w:pPr>
    </w:p>
    <w:p w:rsidR="00EA7DFB" w:rsidRDefault="00766A4D" w:rsidP="00000772">
      <w:pPr>
        <w:ind w:left="720"/>
        <w:jc w:val="both"/>
      </w:pPr>
      <w:r>
        <w:t xml:space="preserve">Ms. Parker moved for Board approval of the recommendation to allow the responsibility of determining the appropriate count date to the Institutional Research Office; supported by Dr. Mercer.  The motion carried with unanimous voice vote. </w:t>
      </w:r>
    </w:p>
    <w:p w:rsidR="00766A4D" w:rsidRDefault="00766A4D" w:rsidP="00000772">
      <w:pPr>
        <w:ind w:left="720"/>
        <w:jc w:val="both"/>
      </w:pPr>
    </w:p>
    <w:p w:rsidR="00B1653F" w:rsidRDefault="00B1653F" w:rsidP="00B1653F">
      <w:pPr>
        <w:numPr>
          <w:ilvl w:val="0"/>
          <w:numId w:val="1"/>
        </w:numPr>
        <w:tabs>
          <w:tab w:val="clear" w:pos="1005"/>
          <w:tab w:val="num" w:pos="720"/>
        </w:tabs>
        <w:ind w:hanging="1185"/>
        <w:jc w:val="both"/>
        <w:rPr>
          <w:b/>
          <w:u w:val="single"/>
        </w:rPr>
      </w:pPr>
      <w:r>
        <w:rPr>
          <w:b/>
          <w:u w:val="single"/>
        </w:rPr>
        <w:t xml:space="preserve">Report of the </w:t>
      </w:r>
      <w:r w:rsidR="00766A4D">
        <w:rPr>
          <w:b/>
          <w:u w:val="single"/>
        </w:rPr>
        <w:t xml:space="preserve">Development </w:t>
      </w:r>
      <w:r>
        <w:rPr>
          <w:b/>
          <w:u w:val="single"/>
        </w:rPr>
        <w:t>Committee</w:t>
      </w:r>
    </w:p>
    <w:p w:rsidR="00B1653F" w:rsidRDefault="00B1653F" w:rsidP="00B1653F">
      <w:pPr>
        <w:jc w:val="both"/>
      </w:pPr>
    </w:p>
    <w:p w:rsidR="00766A4D" w:rsidRDefault="00766A4D" w:rsidP="00B1653F">
      <w:pPr>
        <w:jc w:val="both"/>
      </w:pPr>
      <w:r>
        <w:tab/>
        <w:t xml:space="preserve">Mr. Coates informed the Board of information items including Considine/South </w:t>
      </w:r>
      <w:r>
        <w:tab/>
        <w:t xml:space="preserve">Hall dedication, Alumni activities, annual fundraising and the Lake State Classic </w:t>
      </w:r>
      <w:r>
        <w:tab/>
        <w:t xml:space="preserve">to be held in Frankenmuth, Michigan </w:t>
      </w:r>
      <w:r w:rsidR="00EA405B">
        <w:t xml:space="preserve">in July 2017.  </w:t>
      </w:r>
    </w:p>
    <w:p w:rsidR="00EA405B" w:rsidRDefault="00EA405B" w:rsidP="00B1653F">
      <w:pPr>
        <w:jc w:val="both"/>
      </w:pPr>
    </w:p>
    <w:p w:rsidR="00EA405B" w:rsidRDefault="00EA405B" w:rsidP="00B1653F">
      <w:pPr>
        <w:jc w:val="both"/>
      </w:pPr>
      <w:r>
        <w:tab/>
        <w:t xml:space="preserve">Mr. Gregory informed the Board of infrastructure updates and he also </w:t>
      </w:r>
      <w:r>
        <w:tab/>
        <w:t xml:space="preserve">commended Mr. Walworth for his work with the physical plant office and staff. </w:t>
      </w:r>
    </w:p>
    <w:p w:rsidR="00EA405B" w:rsidRDefault="00EA405B" w:rsidP="00B1653F">
      <w:pPr>
        <w:jc w:val="both"/>
      </w:pPr>
    </w:p>
    <w:p w:rsidR="00B1653F" w:rsidRDefault="00B1653F" w:rsidP="00B1653F">
      <w:pPr>
        <w:numPr>
          <w:ilvl w:val="0"/>
          <w:numId w:val="1"/>
        </w:numPr>
        <w:tabs>
          <w:tab w:val="left" w:pos="720"/>
        </w:tabs>
        <w:ind w:hanging="1185"/>
        <w:jc w:val="both"/>
        <w:rPr>
          <w:b/>
          <w:u w:val="single"/>
        </w:rPr>
      </w:pPr>
      <w:r>
        <w:rPr>
          <w:b/>
          <w:u w:val="single"/>
        </w:rPr>
        <w:t>Re</w:t>
      </w:r>
      <w:r w:rsidR="00EA405B">
        <w:rPr>
          <w:b/>
          <w:u w:val="single"/>
        </w:rPr>
        <w:t>commendation of the Nominating C</w:t>
      </w:r>
      <w:r>
        <w:rPr>
          <w:b/>
          <w:u w:val="single"/>
        </w:rPr>
        <w:t>ommittee</w:t>
      </w:r>
    </w:p>
    <w:p w:rsidR="00EA405B" w:rsidRDefault="00EA405B" w:rsidP="00EA405B">
      <w:pPr>
        <w:tabs>
          <w:tab w:val="left" w:pos="720"/>
        </w:tabs>
        <w:jc w:val="both"/>
        <w:rPr>
          <w:b/>
          <w:u w:val="single"/>
        </w:rPr>
      </w:pPr>
    </w:p>
    <w:p w:rsidR="00EA405B" w:rsidRPr="00EA405B" w:rsidRDefault="00EA405B" w:rsidP="00EA405B">
      <w:pPr>
        <w:tabs>
          <w:tab w:val="left" w:pos="720"/>
        </w:tabs>
        <w:jc w:val="both"/>
      </w:pPr>
      <w:r>
        <w:tab/>
        <w:t xml:space="preserve">Chair Curran appointed Trustees Bailey and Frost Steensma to the Nominating </w:t>
      </w:r>
      <w:r>
        <w:tab/>
        <w:t xml:space="preserve">Committee to report back at the July meeting. </w:t>
      </w:r>
    </w:p>
    <w:p w:rsidR="00B1653F" w:rsidRDefault="00B1653F" w:rsidP="00B1653F">
      <w:pPr>
        <w:ind w:left="720"/>
        <w:jc w:val="both"/>
      </w:pPr>
    </w:p>
    <w:p w:rsidR="00B1653F" w:rsidRDefault="00B1653F" w:rsidP="00B1653F">
      <w:pPr>
        <w:tabs>
          <w:tab w:val="left" w:pos="720"/>
        </w:tabs>
        <w:ind w:left="360"/>
        <w:jc w:val="both"/>
      </w:pPr>
    </w:p>
    <w:p w:rsidR="00B1653F" w:rsidRPr="00EA405B" w:rsidRDefault="00B1653F" w:rsidP="00B1653F">
      <w:pPr>
        <w:ind w:hanging="180"/>
        <w:jc w:val="both"/>
        <w:rPr>
          <w:b/>
          <w:u w:val="single"/>
        </w:rPr>
      </w:pPr>
      <w:r w:rsidRPr="00201E07">
        <w:rPr>
          <w:b/>
        </w:rPr>
        <w:t>XI</w:t>
      </w:r>
      <w:r>
        <w:rPr>
          <w:b/>
        </w:rPr>
        <w:t>II</w:t>
      </w:r>
      <w:r w:rsidRPr="00201E07">
        <w:rPr>
          <w:b/>
        </w:rPr>
        <w:t>.</w:t>
      </w:r>
      <w:r>
        <w:tab/>
      </w:r>
      <w:r w:rsidR="00EA405B">
        <w:rPr>
          <w:b/>
          <w:u w:val="single"/>
        </w:rPr>
        <w:t>Other Business</w:t>
      </w:r>
    </w:p>
    <w:p w:rsidR="00B1653F" w:rsidRDefault="00B1653F" w:rsidP="00B1653F">
      <w:pPr>
        <w:jc w:val="both"/>
        <w:rPr>
          <w:b/>
          <w:u w:val="single"/>
        </w:rPr>
      </w:pPr>
    </w:p>
    <w:p w:rsidR="00EA405B" w:rsidRPr="00B4654A" w:rsidRDefault="00EA405B" w:rsidP="00B1653F">
      <w:pPr>
        <w:tabs>
          <w:tab w:val="left" w:pos="720"/>
        </w:tabs>
        <w:jc w:val="both"/>
      </w:pPr>
      <w:r>
        <w:tab/>
        <w:t xml:space="preserve">Dr. Finley thanked all of the University community for their hard work to move </w:t>
      </w:r>
      <w:r>
        <w:tab/>
        <w:t xml:space="preserve">the University forward and encouraged all to support recruitment efforts. </w:t>
      </w:r>
    </w:p>
    <w:p w:rsidR="00B1653F" w:rsidRPr="003B42E4" w:rsidRDefault="00B1653F" w:rsidP="00B1653F">
      <w:r>
        <w:tab/>
      </w:r>
    </w:p>
    <w:p w:rsidR="00B1653F" w:rsidRDefault="00B1653F" w:rsidP="00B1653F">
      <w:pPr>
        <w:pStyle w:val="Heading4"/>
        <w:tabs>
          <w:tab w:val="clear" w:pos="900"/>
        </w:tabs>
        <w:ind w:left="0" w:hanging="360"/>
        <w:jc w:val="both"/>
        <w:rPr>
          <w:sz w:val="24"/>
          <w:u w:val="single"/>
        </w:rPr>
      </w:pPr>
      <w:r>
        <w:rPr>
          <w:sz w:val="24"/>
        </w:rPr>
        <w:t xml:space="preserve">    X</w:t>
      </w:r>
      <w:r w:rsidR="0029147D">
        <w:rPr>
          <w:sz w:val="24"/>
        </w:rPr>
        <w:t>I</w:t>
      </w:r>
      <w:r>
        <w:rPr>
          <w:sz w:val="24"/>
        </w:rPr>
        <w:t>V.</w:t>
      </w:r>
      <w:r>
        <w:rPr>
          <w:sz w:val="24"/>
        </w:rPr>
        <w:tab/>
      </w:r>
      <w:r>
        <w:rPr>
          <w:sz w:val="24"/>
          <w:u w:val="single"/>
        </w:rPr>
        <w:t xml:space="preserve">Adjournment </w:t>
      </w:r>
    </w:p>
    <w:p w:rsidR="00B1653F" w:rsidRDefault="00B1653F" w:rsidP="00B1653F">
      <w:pPr>
        <w:pStyle w:val="Heading4"/>
        <w:tabs>
          <w:tab w:val="clear" w:pos="900"/>
        </w:tabs>
        <w:ind w:left="0" w:firstLine="0"/>
        <w:jc w:val="both"/>
        <w:rPr>
          <w:b w:val="0"/>
          <w:sz w:val="24"/>
        </w:rPr>
      </w:pPr>
      <w:r>
        <w:rPr>
          <w:b w:val="0"/>
          <w:sz w:val="24"/>
        </w:rPr>
        <w:tab/>
        <w:t xml:space="preserve">   </w:t>
      </w:r>
    </w:p>
    <w:p w:rsidR="00B1653F" w:rsidRDefault="00B1653F" w:rsidP="00B1653F">
      <w:pPr>
        <w:ind w:left="720" w:hanging="720"/>
        <w:jc w:val="both"/>
      </w:pPr>
      <w:r>
        <w:tab/>
        <w:t xml:space="preserve">Mr. </w:t>
      </w:r>
      <w:r w:rsidR="00EA405B">
        <w:t xml:space="preserve">Pingatore </w:t>
      </w:r>
      <w:r>
        <w:t>moved for adjournment at 11:</w:t>
      </w:r>
      <w:r w:rsidR="00EA405B">
        <w:t>00</w:t>
      </w:r>
      <w:r>
        <w:t xml:space="preserve"> a.m.; supported by Dr. Mercer.      The motion carried with unanimous voice vote.  </w:t>
      </w:r>
    </w:p>
    <w:p w:rsidR="00B1653F" w:rsidRDefault="00B1653F" w:rsidP="00B1653F">
      <w:pPr>
        <w:ind w:left="720" w:hanging="720"/>
        <w:jc w:val="both"/>
      </w:pPr>
      <w:r>
        <w:tab/>
      </w:r>
    </w:p>
    <w:p w:rsidR="00B1653F" w:rsidRDefault="00B1653F" w:rsidP="00B1653F">
      <w:pPr>
        <w:ind w:left="720" w:hanging="720"/>
        <w:jc w:val="both"/>
      </w:pPr>
    </w:p>
    <w:p w:rsidR="00B1653F" w:rsidRDefault="00B1653F" w:rsidP="00B1653F">
      <w:pPr>
        <w:ind w:left="720" w:hanging="720"/>
        <w:jc w:val="both"/>
      </w:pPr>
    </w:p>
    <w:p w:rsidR="00B1653F" w:rsidRDefault="00B1653F" w:rsidP="00B1653F">
      <w:pPr>
        <w:ind w:left="720" w:hanging="720"/>
        <w:jc w:val="both"/>
      </w:pPr>
    </w:p>
    <w:p w:rsidR="00B1653F" w:rsidRDefault="00B1653F" w:rsidP="00B1653F">
      <w:pPr>
        <w:ind w:left="720" w:hanging="720"/>
        <w:jc w:val="both"/>
      </w:pPr>
    </w:p>
    <w:p w:rsidR="00B1653F" w:rsidRDefault="00B1653F" w:rsidP="00B1653F">
      <w:pPr>
        <w:ind w:left="900" w:hanging="180"/>
        <w:jc w:val="both"/>
        <w:rPr>
          <w:u w:val="single"/>
        </w:rPr>
      </w:pPr>
    </w:p>
    <w:p w:rsidR="00B1653F" w:rsidRPr="00BB61AF" w:rsidRDefault="00B1653F" w:rsidP="00B1653F">
      <w:pPr>
        <w:ind w:left="900" w:hanging="180"/>
        <w:jc w:val="both"/>
        <w:rPr>
          <w:b/>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B1653F" w:rsidRDefault="00B1653F" w:rsidP="00B1653F">
      <w:pPr>
        <w:ind w:left="720"/>
        <w:jc w:val="both"/>
      </w:pPr>
      <w:r>
        <w:t>Jame</w:t>
      </w:r>
      <w:r w:rsidR="00EA405B">
        <w:t>s P. Curran</w:t>
      </w:r>
      <w:r w:rsidR="00EA405B">
        <w:tab/>
      </w:r>
      <w:r w:rsidR="00EA405B">
        <w:tab/>
      </w:r>
      <w:r w:rsidR="00EA405B">
        <w:tab/>
      </w:r>
      <w:r w:rsidR="00EA405B">
        <w:tab/>
      </w:r>
      <w:r w:rsidR="00EA405B">
        <w:tab/>
        <w:t>David R. Finley</w:t>
      </w:r>
    </w:p>
    <w:p w:rsidR="00B1653F" w:rsidRDefault="00B1653F" w:rsidP="00B1653F">
      <w:pPr>
        <w:ind w:left="720"/>
        <w:jc w:val="both"/>
      </w:pPr>
      <w:r>
        <w:t>Chair</w:t>
      </w:r>
      <w:r>
        <w:tab/>
      </w:r>
      <w:r>
        <w:tab/>
      </w:r>
      <w:r w:rsidR="00EA405B">
        <w:tab/>
      </w:r>
      <w:r w:rsidR="00EA405B">
        <w:tab/>
      </w:r>
      <w:r w:rsidR="00EA405B">
        <w:tab/>
      </w:r>
      <w:r w:rsidR="00EA405B">
        <w:tab/>
      </w:r>
      <w:r w:rsidR="00EA405B">
        <w:tab/>
        <w:t>Interim Provost</w:t>
      </w:r>
    </w:p>
    <w:p w:rsidR="00B1653F" w:rsidRDefault="00B1653F" w:rsidP="00B1653F">
      <w:pPr>
        <w:jc w:val="both"/>
      </w:pPr>
    </w:p>
    <w:p w:rsidR="00B1653F" w:rsidRDefault="00B1653F" w:rsidP="00B1653F">
      <w:pPr>
        <w:ind w:left="720"/>
        <w:jc w:val="center"/>
      </w:pPr>
    </w:p>
    <w:p w:rsidR="00B1653F" w:rsidRDefault="00B1653F" w:rsidP="00B1653F">
      <w:pPr>
        <w:ind w:left="720"/>
        <w:jc w:val="center"/>
      </w:pPr>
    </w:p>
    <w:p w:rsidR="00B1653F" w:rsidRDefault="00B1653F" w:rsidP="00B1653F">
      <w:pPr>
        <w:ind w:left="720"/>
        <w:jc w:val="center"/>
      </w:pPr>
    </w:p>
    <w:p w:rsidR="00B1653F" w:rsidRDefault="00B1653F" w:rsidP="00B1653F">
      <w:pPr>
        <w:ind w:left="720"/>
        <w:jc w:val="center"/>
      </w:pPr>
      <w:r>
        <w:t xml:space="preserve">Minutes prepared by Ms. Kaye M. Batho, Secretary. </w:t>
      </w:r>
    </w:p>
    <w:p w:rsidR="00B1653F" w:rsidRPr="00F71284" w:rsidRDefault="00B1653F" w:rsidP="00B1653F">
      <w:pPr>
        <w:ind w:left="720"/>
        <w:jc w:val="center"/>
      </w:pPr>
      <w:r>
        <w:t>A draft of these minutes was completed on May 18, 2017.</w:t>
      </w:r>
    </w:p>
    <w:p w:rsidR="00B1653F" w:rsidRDefault="00B1653F" w:rsidP="00B1653F">
      <w:pPr>
        <w:tabs>
          <w:tab w:val="right" w:leader="dot" w:pos="8640"/>
        </w:tabs>
        <w:jc w:val="both"/>
      </w:pPr>
    </w:p>
    <w:p w:rsidR="00B1653F" w:rsidRPr="000C770C" w:rsidRDefault="00B1653F" w:rsidP="00B1653F"/>
    <w:p w:rsidR="00B1653F" w:rsidRPr="000C770C" w:rsidRDefault="00B1653F" w:rsidP="00B1653F"/>
    <w:p w:rsidR="00B1653F" w:rsidRPr="000C770C" w:rsidRDefault="00B1653F" w:rsidP="00B1653F"/>
    <w:p w:rsidR="00B1653F" w:rsidRPr="000C770C" w:rsidRDefault="00B1653F" w:rsidP="00B1653F"/>
    <w:p w:rsidR="00B1653F" w:rsidRDefault="00B1653F" w:rsidP="00B1653F"/>
    <w:p w:rsidR="00B1653F" w:rsidRPr="000C770C" w:rsidRDefault="00B1653F" w:rsidP="00B1653F">
      <w:pPr>
        <w:tabs>
          <w:tab w:val="left" w:pos="1455"/>
        </w:tabs>
      </w:pPr>
      <w:r>
        <w:tab/>
      </w:r>
    </w:p>
    <w:p w:rsidR="00B1653F" w:rsidRDefault="00B1653F" w:rsidP="00B1653F"/>
    <w:p w:rsidR="00B1653F" w:rsidRDefault="00B1653F" w:rsidP="00B1653F"/>
    <w:p w:rsidR="0006467E" w:rsidRDefault="0006467E"/>
    <w:sectPr w:rsidR="0006467E" w:rsidSect="0050160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A8" w:rsidRDefault="00017EA8" w:rsidP="00B1653F">
      <w:r>
        <w:separator/>
      </w:r>
    </w:p>
  </w:endnote>
  <w:endnote w:type="continuationSeparator" w:id="0">
    <w:p w:rsidR="00017EA8" w:rsidRDefault="00017EA8" w:rsidP="00B16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A8" w:rsidRDefault="00C86104" w:rsidP="0050160F">
    <w:pPr>
      <w:pStyle w:val="Footer"/>
      <w:framePr w:wrap="around" w:vAnchor="text" w:hAnchor="margin" w:xAlign="center" w:y="1"/>
      <w:rPr>
        <w:rStyle w:val="PageNumber"/>
      </w:rPr>
    </w:pPr>
    <w:r>
      <w:rPr>
        <w:rStyle w:val="PageNumber"/>
      </w:rPr>
      <w:fldChar w:fldCharType="begin"/>
    </w:r>
    <w:r w:rsidR="00017EA8">
      <w:rPr>
        <w:rStyle w:val="PageNumber"/>
      </w:rPr>
      <w:instrText xml:space="preserve">PAGE  </w:instrText>
    </w:r>
    <w:r>
      <w:rPr>
        <w:rStyle w:val="PageNumber"/>
      </w:rPr>
      <w:fldChar w:fldCharType="end"/>
    </w:r>
  </w:p>
  <w:p w:rsidR="00017EA8" w:rsidRDefault="00017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A8" w:rsidRDefault="00C86104" w:rsidP="0050160F">
    <w:pPr>
      <w:pStyle w:val="Footer"/>
      <w:framePr w:wrap="around" w:vAnchor="text" w:hAnchor="margin" w:xAlign="center" w:y="1"/>
      <w:rPr>
        <w:rStyle w:val="PageNumber"/>
      </w:rPr>
    </w:pPr>
    <w:r>
      <w:rPr>
        <w:rStyle w:val="PageNumber"/>
      </w:rPr>
      <w:fldChar w:fldCharType="begin"/>
    </w:r>
    <w:r w:rsidR="00017EA8">
      <w:rPr>
        <w:rStyle w:val="PageNumber"/>
      </w:rPr>
      <w:instrText xml:space="preserve">PAGE  </w:instrText>
    </w:r>
    <w:r>
      <w:rPr>
        <w:rStyle w:val="PageNumber"/>
      </w:rPr>
      <w:fldChar w:fldCharType="separate"/>
    </w:r>
    <w:r w:rsidR="009975F2">
      <w:rPr>
        <w:rStyle w:val="PageNumber"/>
        <w:noProof/>
      </w:rPr>
      <w:t>8</w:t>
    </w:r>
    <w:r>
      <w:rPr>
        <w:rStyle w:val="PageNumber"/>
      </w:rPr>
      <w:fldChar w:fldCharType="end"/>
    </w:r>
  </w:p>
  <w:p w:rsidR="00017EA8" w:rsidRDefault="00017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A8" w:rsidRDefault="00017EA8" w:rsidP="00B1653F">
      <w:r>
        <w:separator/>
      </w:r>
    </w:p>
  </w:footnote>
  <w:footnote w:type="continuationSeparator" w:id="0">
    <w:p w:rsidR="00017EA8" w:rsidRDefault="00017EA8" w:rsidP="00B16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A8" w:rsidRDefault="00017EA8" w:rsidP="0050160F">
    <w:pPr>
      <w:pStyle w:val="Header"/>
      <w:jc w:val="right"/>
    </w:pPr>
    <w:r>
      <w:t xml:space="preserve"> </w:t>
    </w:r>
    <w:r w:rsidRPr="00585058">
      <w:t xml:space="preserve"> </w:t>
    </w:r>
    <w:smartTag w:uri="urn:schemas-microsoft-com:office:smarttags" w:element="place">
      <w:smartTag w:uri="urn:schemas-microsoft-com:office:smarttags" w:element="PlaceName">
        <w:r>
          <w:t>Lake Superior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017EA8" w:rsidRDefault="00017EA8" w:rsidP="0050160F">
    <w:pPr>
      <w:pStyle w:val="Header"/>
      <w:jc w:val="right"/>
    </w:pPr>
    <w:r>
      <w:t>Minutes of Board of Trustees</w:t>
    </w:r>
  </w:p>
  <w:p w:rsidR="00017EA8" w:rsidRPr="00585058" w:rsidRDefault="00017EA8" w:rsidP="0050160F">
    <w:pPr>
      <w:pStyle w:val="Header"/>
      <w:jc w:val="right"/>
    </w:pPr>
    <w:r>
      <w:t>May 5,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E6B"/>
    <w:multiLevelType w:val="hybridMultilevel"/>
    <w:tmpl w:val="EA86B35C"/>
    <w:lvl w:ilvl="0" w:tplc="FFFFFFFF">
      <w:start w:val="4"/>
      <w:numFmt w:val="upperRoman"/>
      <w:lvlText w:val="%1."/>
      <w:lvlJc w:val="left"/>
      <w:pPr>
        <w:tabs>
          <w:tab w:val="num" w:pos="1005"/>
        </w:tabs>
        <w:ind w:left="1005" w:hanging="1005"/>
      </w:pPr>
      <w:rPr>
        <w:rFonts w:hint="default"/>
        <w:b/>
        <w:u w:val="none"/>
      </w:rPr>
    </w:lvl>
    <w:lvl w:ilvl="1" w:tplc="FFFFFFFF">
      <w:start w:val="1"/>
      <w:numFmt w:val="bullet"/>
      <w:lvlText w:val=""/>
      <w:lvlJc w:val="left"/>
      <w:pPr>
        <w:tabs>
          <w:tab w:val="num" w:pos="980"/>
        </w:tabs>
        <w:ind w:left="980" w:hanging="360"/>
      </w:pPr>
      <w:rPr>
        <w:rFonts w:ascii="Symbol" w:hAnsi="Symbol" w:hint="default"/>
        <w:b/>
        <w:u w:val="none"/>
      </w:rPr>
    </w:lvl>
    <w:lvl w:ilvl="2" w:tplc="FFFFFFFF">
      <w:start w:val="1"/>
      <w:numFmt w:val="lowerRoman"/>
      <w:lvlText w:val="%3."/>
      <w:lvlJc w:val="right"/>
      <w:pPr>
        <w:tabs>
          <w:tab w:val="num" w:pos="1700"/>
        </w:tabs>
        <w:ind w:left="1700" w:hanging="180"/>
      </w:pPr>
    </w:lvl>
    <w:lvl w:ilvl="3" w:tplc="FFFFFFFF">
      <w:start w:val="1"/>
      <w:numFmt w:val="decimal"/>
      <w:lvlText w:val="%4."/>
      <w:lvlJc w:val="left"/>
      <w:pPr>
        <w:tabs>
          <w:tab w:val="num" w:pos="2420"/>
        </w:tabs>
        <w:ind w:left="2420" w:hanging="360"/>
      </w:pPr>
    </w:lvl>
    <w:lvl w:ilvl="4" w:tplc="FFFFFFFF" w:tentative="1">
      <w:start w:val="1"/>
      <w:numFmt w:val="lowerLetter"/>
      <w:lvlText w:val="%5."/>
      <w:lvlJc w:val="left"/>
      <w:pPr>
        <w:tabs>
          <w:tab w:val="num" w:pos="3140"/>
        </w:tabs>
        <w:ind w:left="3140" w:hanging="360"/>
      </w:pPr>
    </w:lvl>
    <w:lvl w:ilvl="5" w:tplc="FFFFFFFF" w:tentative="1">
      <w:start w:val="1"/>
      <w:numFmt w:val="lowerRoman"/>
      <w:lvlText w:val="%6."/>
      <w:lvlJc w:val="right"/>
      <w:pPr>
        <w:tabs>
          <w:tab w:val="num" w:pos="3860"/>
        </w:tabs>
        <w:ind w:left="3860" w:hanging="180"/>
      </w:pPr>
    </w:lvl>
    <w:lvl w:ilvl="6" w:tplc="FFFFFFFF" w:tentative="1">
      <w:start w:val="1"/>
      <w:numFmt w:val="decimal"/>
      <w:lvlText w:val="%7."/>
      <w:lvlJc w:val="left"/>
      <w:pPr>
        <w:tabs>
          <w:tab w:val="num" w:pos="4580"/>
        </w:tabs>
        <w:ind w:left="4580" w:hanging="360"/>
      </w:pPr>
    </w:lvl>
    <w:lvl w:ilvl="7" w:tplc="FFFFFFFF" w:tentative="1">
      <w:start w:val="1"/>
      <w:numFmt w:val="lowerLetter"/>
      <w:lvlText w:val="%8."/>
      <w:lvlJc w:val="left"/>
      <w:pPr>
        <w:tabs>
          <w:tab w:val="num" w:pos="5300"/>
        </w:tabs>
        <w:ind w:left="5300" w:hanging="360"/>
      </w:pPr>
    </w:lvl>
    <w:lvl w:ilvl="8" w:tplc="FFFFFFFF" w:tentative="1">
      <w:start w:val="1"/>
      <w:numFmt w:val="lowerRoman"/>
      <w:lvlText w:val="%9."/>
      <w:lvlJc w:val="right"/>
      <w:pPr>
        <w:tabs>
          <w:tab w:val="num" w:pos="6020"/>
        </w:tabs>
        <w:ind w:left="6020" w:hanging="180"/>
      </w:pPr>
    </w:lvl>
  </w:abstractNum>
  <w:abstractNum w:abstractNumId="1">
    <w:nsid w:val="75B866DC"/>
    <w:multiLevelType w:val="hybridMultilevel"/>
    <w:tmpl w:val="1EFE7654"/>
    <w:lvl w:ilvl="0" w:tplc="C700079A">
      <w:start w:val="2"/>
      <w:numFmt w:val="upperRoman"/>
      <w:lvlText w:val="%1."/>
      <w:lvlJc w:val="left"/>
      <w:pPr>
        <w:tabs>
          <w:tab w:val="num" w:pos="1170"/>
        </w:tabs>
        <w:ind w:left="1170" w:hanging="8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1653F"/>
    <w:rsid w:val="00000772"/>
    <w:rsid w:val="00000A7E"/>
    <w:rsid w:val="00017EA8"/>
    <w:rsid w:val="0006467E"/>
    <w:rsid w:val="000745F4"/>
    <w:rsid w:val="000C33F5"/>
    <w:rsid w:val="000F2AA3"/>
    <w:rsid w:val="00102176"/>
    <w:rsid w:val="00140217"/>
    <w:rsid w:val="001A3CEB"/>
    <w:rsid w:val="0021400A"/>
    <w:rsid w:val="0027232B"/>
    <w:rsid w:val="0029147D"/>
    <w:rsid w:val="002C1BCC"/>
    <w:rsid w:val="002C4F7A"/>
    <w:rsid w:val="00302FF4"/>
    <w:rsid w:val="0031432C"/>
    <w:rsid w:val="00344718"/>
    <w:rsid w:val="00364953"/>
    <w:rsid w:val="003A3305"/>
    <w:rsid w:val="003D6B9B"/>
    <w:rsid w:val="00401B32"/>
    <w:rsid w:val="00424BD0"/>
    <w:rsid w:val="00465E6B"/>
    <w:rsid w:val="00481D11"/>
    <w:rsid w:val="004A64E7"/>
    <w:rsid w:val="0050160F"/>
    <w:rsid w:val="005B17F2"/>
    <w:rsid w:val="006173B2"/>
    <w:rsid w:val="00630813"/>
    <w:rsid w:val="006E51F9"/>
    <w:rsid w:val="00740321"/>
    <w:rsid w:val="00766A4D"/>
    <w:rsid w:val="00884799"/>
    <w:rsid w:val="008965B3"/>
    <w:rsid w:val="0095537A"/>
    <w:rsid w:val="009975F2"/>
    <w:rsid w:val="00A33996"/>
    <w:rsid w:val="00B1653F"/>
    <w:rsid w:val="00C43558"/>
    <w:rsid w:val="00C503F8"/>
    <w:rsid w:val="00C86104"/>
    <w:rsid w:val="00CE0F74"/>
    <w:rsid w:val="00D263AD"/>
    <w:rsid w:val="00DD26B5"/>
    <w:rsid w:val="00EA405B"/>
    <w:rsid w:val="00EA7DFB"/>
    <w:rsid w:val="00F82FF2"/>
    <w:rsid w:val="00FC44A4"/>
    <w:rsid w:val="00FD6D80"/>
    <w:rsid w:val="00FE3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3F"/>
    <w:pPr>
      <w:spacing w:after="0"/>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1653F"/>
    <w:pPr>
      <w:keepNext/>
      <w:outlineLvl w:val="2"/>
    </w:pPr>
    <w:rPr>
      <w:b/>
      <w:bCs/>
      <w:sz w:val="28"/>
      <w:szCs w:val="28"/>
    </w:rPr>
  </w:style>
  <w:style w:type="paragraph" w:styleId="Heading4">
    <w:name w:val="heading 4"/>
    <w:basedOn w:val="Normal"/>
    <w:next w:val="Normal"/>
    <w:link w:val="Heading4Char"/>
    <w:qFormat/>
    <w:rsid w:val="00B1653F"/>
    <w:pPr>
      <w:keepNext/>
      <w:tabs>
        <w:tab w:val="num" w:pos="900"/>
      </w:tabs>
      <w:ind w:left="900" w:hanging="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653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B1653F"/>
    <w:rPr>
      <w:rFonts w:ascii="Times New Roman" w:eastAsia="Times New Roman" w:hAnsi="Times New Roman" w:cs="Times New Roman"/>
      <w:b/>
      <w:bCs/>
      <w:sz w:val="28"/>
      <w:szCs w:val="28"/>
    </w:rPr>
  </w:style>
  <w:style w:type="paragraph" w:styleId="Title">
    <w:name w:val="Title"/>
    <w:basedOn w:val="Normal"/>
    <w:link w:val="TitleChar"/>
    <w:qFormat/>
    <w:rsid w:val="00B1653F"/>
    <w:pPr>
      <w:jc w:val="center"/>
    </w:pPr>
    <w:rPr>
      <w:b/>
      <w:bCs/>
      <w:sz w:val="28"/>
      <w:szCs w:val="28"/>
    </w:rPr>
  </w:style>
  <w:style w:type="character" w:customStyle="1" w:styleId="TitleChar">
    <w:name w:val="Title Char"/>
    <w:basedOn w:val="DefaultParagraphFont"/>
    <w:link w:val="Title"/>
    <w:rsid w:val="00B1653F"/>
    <w:rPr>
      <w:rFonts w:ascii="Times New Roman" w:eastAsia="Times New Roman" w:hAnsi="Times New Roman" w:cs="Times New Roman"/>
      <w:b/>
      <w:bCs/>
      <w:sz w:val="28"/>
      <w:szCs w:val="28"/>
    </w:rPr>
  </w:style>
  <w:style w:type="paragraph" w:styleId="BodyTextIndent">
    <w:name w:val="Body Text Indent"/>
    <w:basedOn w:val="Normal"/>
    <w:link w:val="BodyTextIndentChar"/>
    <w:rsid w:val="00B1653F"/>
    <w:rPr>
      <w:sz w:val="28"/>
      <w:szCs w:val="28"/>
    </w:rPr>
  </w:style>
  <w:style w:type="character" w:customStyle="1" w:styleId="BodyTextIndentChar">
    <w:name w:val="Body Text Indent Char"/>
    <w:basedOn w:val="DefaultParagraphFont"/>
    <w:link w:val="BodyTextIndent"/>
    <w:rsid w:val="00B1653F"/>
    <w:rPr>
      <w:rFonts w:ascii="Times New Roman" w:eastAsia="Times New Roman" w:hAnsi="Times New Roman" w:cs="Times New Roman"/>
      <w:sz w:val="28"/>
      <w:szCs w:val="28"/>
    </w:rPr>
  </w:style>
  <w:style w:type="paragraph" w:styleId="Footer">
    <w:name w:val="footer"/>
    <w:basedOn w:val="Normal"/>
    <w:link w:val="FooterChar"/>
    <w:rsid w:val="00B1653F"/>
    <w:pPr>
      <w:tabs>
        <w:tab w:val="center" w:pos="4320"/>
        <w:tab w:val="right" w:pos="8640"/>
      </w:tabs>
    </w:pPr>
  </w:style>
  <w:style w:type="character" w:customStyle="1" w:styleId="FooterChar">
    <w:name w:val="Footer Char"/>
    <w:basedOn w:val="DefaultParagraphFont"/>
    <w:link w:val="Footer"/>
    <w:rsid w:val="00B1653F"/>
    <w:rPr>
      <w:rFonts w:ascii="Times New Roman" w:eastAsia="Times New Roman" w:hAnsi="Times New Roman" w:cs="Times New Roman"/>
      <w:sz w:val="24"/>
      <w:szCs w:val="24"/>
    </w:rPr>
  </w:style>
  <w:style w:type="character" w:styleId="PageNumber">
    <w:name w:val="page number"/>
    <w:basedOn w:val="DefaultParagraphFont"/>
    <w:rsid w:val="00B1653F"/>
  </w:style>
  <w:style w:type="paragraph" w:styleId="Header">
    <w:name w:val="header"/>
    <w:basedOn w:val="Normal"/>
    <w:link w:val="HeaderChar"/>
    <w:rsid w:val="00B1653F"/>
    <w:pPr>
      <w:tabs>
        <w:tab w:val="center" w:pos="4320"/>
        <w:tab w:val="right" w:pos="8640"/>
      </w:tabs>
    </w:pPr>
  </w:style>
  <w:style w:type="character" w:customStyle="1" w:styleId="HeaderChar">
    <w:name w:val="Header Char"/>
    <w:basedOn w:val="DefaultParagraphFont"/>
    <w:link w:val="Header"/>
    <w:rsid w:val="00B1653F"/>
    <w:rPr>
      <w:rFonts w:ascii="Times New Roman" w:eastAsia="Times New Roman" w:hAnsi="Times New Roman" w:cs="Times New Roman"/>
      <w:sz w:val="24"/>
      <w:szCs w:val="24"/>
    </w:rPr>
  </w:style>
  <w:style w:type="paragraph" w:styleId="ListParagraph">
    <w:name w:val="List Paragraph"/>
    <w:basedOn w:val="Normal"/>
    <w:qFormat/>
    <w:rsid w:val="00B1653F"/>
    <w:pPr>
      <w:spacing w:after="200" w:line="276" w:lineRule="auto"/>
      <w:ind w:left="720"/>
    </w:pPr>
    <w:rPr>
      <w:rFonts w:ascii="Calibri" w:hAnsi="Calibri"/>
      <w:sz w:val="22"/>
      <w:szCs w:val="22"/>
    </w:rPr>
  </w:style>
  <w:style w:type="paragraph" w:customStyle="1" w:styleId="Default">
    <w:name w:val="Default"/>
    <w:rsid w:val="00B1653F"/>
    <w:pPr>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44A4"/>
    <w:rPr>
      <w:rFonts w:ascii="Tahoma" w:hAnsi="Tahoma" w:cs="Tahoma"/>
      <w:sz w:val="16"/>
      <w:szCs w:val="16"/>
    </w:rPr>
  </w:style>
  <w:style w:type="character" w:customStyle="1" w:styleId="BalloonTextChar">
    <w:name w:val="Balloon Text Char"/>
    <w:basedOn w:val="DefaultParagraphFont"/>
    <w:link w:val="BalloonText"/>
    <w:uiPriority w:val="99"/>
    <w:semiHidden/>
    <w:rsid w:val="00FC44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0A5D9-8DF9-46AF-A061-BAC12CFA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6651</TotalTime>
  <Pages>10</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kbatho</dc:creator>
  <cp:lastModifiedBy>kbatho</cp:lastModifiedBy>
  <cp:revision>11</cp:revision>
  <cp:lastPrinted>2017-06-07T15:22:00Z</cp:lastPrinted>
  <dcterms:created xsi:type="dcterms:W3CDTF">2017-05-22T16:48:00Z</dcterms:created>
  <dcterms:modified xsi:type="dcterms:W3CDTF">2017-06-07T15:23:00Z</dcterms:modified>
</cp:coreProperties>
</file>