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46" w:rsidRPr="00070646" w:rsidRDefault="00070646" w:rsidP="00070646">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070646">
            <w:rPr>
              <w:rFonts w:ascii="Times New Roman" w:eastAsia="Times New Roman" w:hAnsi="Times New Roman" w:cs="Times New Roman"/>
              <w:b/>
              <w:sz w:val="24"/>
              <w:szCs w:val="24"/>
            </w:rPr>
            <w:t>Lake Superior</w:t>
          </w:r>
        </w:smartTag>
        <w:r w:rsidRPr="00070646">
          <w:rPr>
            <w:rFonts w:ascii="Times New Roman" w:eastAsia="Times New Roman" w:hAnsi="Times New Roman" w:cs="Times New Roman"/>
            <w:b/>
            <w:sz w:val="24"/>
            <w:szCs w:val="24"/>
          </w:rPr>
          <w:t xml:space="preserve"> </w:t>
        </w:r>
        <w:smartTag w:uri="urn:schemas-microsoft-com:office:smarttags" w:element="PlaceType">
          <w:r w:rsidRPr="00070646">
            <w:rPr>
              <w:rFonts w:ascii="Times New Roman" w:eastAsia="Times New Roman" w:hAnsi="Times New Roman" w:cs="Times New Roman"/>
              <w:b/>
              <w:sz w:val="24"/>
              <w:szCs w:val="24"/>
            </w:rPr>
            <w:t>State</w:t>
          </w:r>
        </w:smartTag>
        <w:r w:rsidRPr="00070646">
          <w:rPr>
            <w:rFonts w:ascii="Times New Roman" w:eastAsia="Times New Roman" w:hAnsi="Times New Roman" w:cs="Times New Roman"/>
            <w:b/>
            <w:sz w:val="24"/>
            <w:szCs w:val="24"/>
          </w:rPr>
          <w:t xml:space="preserve"> </w:t>
        </w:r>
        <w:smartTag w:uri="urn:schemas-microsoft-com:office:smarttags" w:element="PlaceType">
          <w:r w:rsidRPr="00070646">
            <w:rPr>
              <w:rFonts w:ascii="Times New Roman" w:eastAsia="Times New Roman" w:hAnsi="Times New Roman" w:cs="Times New Roman"/>
              <w:b/>
              <w:sz w:val="24"/>
              <w:szCs w:val="24"/>
            </w:rPr>
            <w:t>University</w:t>
          </w:r>
        </w:smartTag>
      </w:smartTag>
    </w:p>
    <w:p w:rsidR="00070646" w:rsidRPr="00070646" w:rsidRDefault="00070646" w:rsidP="00070646">
      <w:pPr>
        <w:spacing w:after="0" w:line="240" w:lineRule="auto"/>
        <w:jc w:val="center"/>
        <w:rPr>
          <w:rFonts w:ascii="Times New Roman" w:eastAsia="Times New Roman" w:hAnsi="Times New Roman" w:cs="Times New Roman"/>
          <w:b/>
          <w:sz w:val="24"/>
          <w:szCs w:val="24"/>
        </w:rPr>
      </w:pPr>
      <w:r w:rsidRPr="00070646">
        <w:rPr>
          <w:rFonts w:ascii="Times New Roman" w:eastAsia="Times New Roman" w:hAnsi="Times New Roman" w:cs="Times New Roman"/>
          <w:b/>
          <w:sz w:val="24"/>
          <w:szCs w:val="24"/>
        </w:rPr>
        <w:t>Board of Trustees</w:t>
      </w:r>
    </w:p>
    <w:p w:rsidR="00070646" w:rsidRPr="00070646" w:rsidRDefault="00070646" w:rsidP="00070646">
      <w:pPr>
        <w:spacing w:after="0" w:line="240" w:lineRule="auto"/>
        <w:jc w:val="center"/>
        <w:rPr>
          <w:rFonts w:ascii="Times New Roman" w:eastAsia="Times New Roman" w:hAnsi="Times New Roman" w:cs="Times New Roman"/>
          <w:b/>
          <w:sz w:val="24"/>
          <w:szCs w:val="24"/>
        </w:rPr>
      </w:pPr>
      <w:r w:rsidRPr="00070646">
        <w:rPr>
          <w:rFonts w:ascii="Times New Roman" w:eastAsia="Times New Roman" w:hAnsi="Times New Roman" w:cs="Times New Roman"/>
          <w:b/>
          <w:sz w:val="24"/>
          <w:szCs w:val="24"/>
        </w:rPr>
        <w:t>Minutes of Special Meeting</w:t>
      </w:r>
    </w:p>
    <w:p w:rsidR="00070646" w:rsidRPr="00070646" w:rsidRDefault="00070646" w:rsidP="000706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Considine Hall </w:t>
      </w:r>
    </w:p>
    <w:p w:rsidR="00070646" w:rsidRPr="00070646" w:rsidRDefault="00070646" w:rsidP="000706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LaJoie Board</w:t>
      </w:r>
      <w:r w:rsidRPr="00070646">
        <w:rPr>
          <w:rFonts w:ascii="Times New Roman" w:eastAsia="Times New Roman" w:hAnsi="Times New Roman" w:cs="Times New Roman"/>
          <w:b/>
          <w:sz w:val="24"/>
          <w:szCs w:val="24"/>
        </w:rPr>
        <w:t xml:space="preserve"> Room</w:t>
      </w:r>
    </w:p>
    <w:p w:rsidR="00070646" w:rsidRPr="00070646" w:rsidRDefault="00070646" w:rsidP="00070646">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15, 2017</w:t>
      </w:r>
    </w:p>
    <w:p w:rsidR="00070646" w:rsidRPr="00070646" w:rsidRDefault="00070646" w:rsidP="00070646">
      <w:pPr>
        <w:spacing w:after="0" w:line="240" w:lineRule="auto"/>
        <w:jc w:val="both"/>
        <w:rPr>
          <w:rFonts w:ascii="Times New Roman" w:eastAsia="Times New Roman" w:hAnsi="Times New Roman" w:cs="Times New Roman"/>
          <w:b/>
          <w:sz w:val="24"/>
          <w:szCs w:val="24"/>
        </w:rPr>
      </w:pPr>
    </w:p>
    <w:p w:rsidR="00070646" w:rsidRPr="00070646" w:rsidRDefault="00070646" w:rsidP="00070646">
      <w:pPr>
        <w:spacing w:after="0" w:line="240" w:lineRule="auto"/>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 xml:space="preserve">The Board of Trustees of Lake Superior State University met in special session beginning at </w:t>
      </w:r>
      <w:r>
        <w:rPr>
          <w:rFonts w:ascii="Times New Roman" w:eastAsia="Times New Roman" w:hAnsi="Times New Roman" w:cs="Times New Roman"/>
          <w:sz w:val="24"/>
          <w:szCs w:val="24"/>
        </w:rPr>
        <w:t>12</w:t>
      </w:r>
      <w:r w:rsidRPr="00070646">
        <w:rPr>
          <w:rFonts w:ascii="Times New Roman" w:eastAsia="Times New Roman" w:hAnsi="Times New Roman" w:cs="Times New Roman"/>
          <w:sz w:val="24"/>
          <w:szCs w:val="24"/>
        </w:rPr>
        <w:t xml:space="preserve">:00 </w:t>
      </w:r>
      <w:r w:rsidR="00B26DC8">
        <w:rPr>
          <w:rFonts w:ascii="Times New Roman" w:eastAsia="Times New Roman" w:hAnsi="Times New Roman" w:cs="Times New Roman"/>
          <w:sz w:val="24"/>
          <w:szCs w:val="24"/>
        </w:rPr>
        <w:t>p.m.</w:t>
      </w:r>
      <w:r w:rsidRPr="00070646">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Friday, December 15</w:t>
      </w:r>
      <w:r w:rsidRPr="00070646">
        <w:rPr>
          <w:rFonts w:ascii="Times New Roman" w:eastAsia="Times New Roman" w:hAnsi="Times New Roman" w:cs="Times New Roman"/>
          <w:sz w:val="24"/>
          <w:szCs w:val="24"/>
        </w:rPr>
        <w:t>, 201</w:t>
      </w:r>
      <w:r>
        <w:rPr>
          <w:rFonts w:ascii="Times New Roman" w:eastAsia="Times New Roman" w:hAnsi="Times New Roman" w:cs="Times New Roman"/>
          <w:sz w:val="24"/>
          <w:szCs w:val="24"/>
        </w:rPr>
        <w:t>7</w:t>
      </w:r>
      <w:r w:rsidRPr="00070646">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 xml:space="preserve">LaJoie Board Room </w:t>
      </w:r>
      <w:r w:rsidRPr="0007064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Considine Hall</w:t>
      </w:r>
      <w:r w:rsidRPr="00070646">
        <w:rPr>
          <w:rFonts w:ascii="Times New Roman" w:eastAsia="Times New Roman" w:hAnsi="Times New Roman" w:cs="Times New Roman"/>
          <w:sz w:val="24"/>
          <w:szCs w:val="24"/>
        </w:rPr>
        <w:t>, Lake Superior State University, Sault Ste. Marie, Michigan, and with Board of Trustees members connected via teleconference. The meeting was pursuant to Section 1.03 of the Bylaws of said Board.</w:t>
      </w:r>
    </w:p>
    <w:p w:rsidR="00070646" w:rsidRPr="00070646" w:rsidRDefault="00070646" w:rsidP="00070646">
      <w:pPr>
        <w:spacing w:after="0" w:line="240" w:lineRule="auto"/>
        <w:jc w:val="both"/>
        <w:rPr>
          <w:rFonts w:ascii="Times New Roman" w:eastAsia="Times New Roman" w:hAnsi="Times New Roman" w:cs="Times New Roman"/>
          <w:sz w:val="24"/>
          <w:szCs w:val="24"/>
        </w:rPr>
      </w:pPr>
    </w:p>
    <w:p w:rsidR="00070646" w:rsidRPr="00070646" w:rsidRDefault="00070646" w:rsidP="00070646">
      <w:pPr>
        <w:spacing w:after="0" w:line="240" w:lineRule="auto"/>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Section numbers and headings of these minutes correspond to the agenda.  A copy of the proposed agenda was distributed to each Trustee at the public session of</w:t>
      </w:r>
      <w:r>
        <w:rPr>
          <w:rFonts w:ascii="Times New Roman" w:eastAsia="Times New Roman" w:hAnsi="Times New Roman" w:cs="Times New Roman"/>
          <w:sz w:val="24"/>
          <w:szCs w:val="24"/>
        </w:rPr>
        <w:t xml:space="preserve"> December 15, 2017</w:t>
      </w:r>
      <w:r w:rsidRPr="00070646">
        <w:rPr>
          <w:rFonts w:ascii="Times New Roman" w:eastAsia="Times New Roman" w:hAnsi="Times New Roman" w:cs="Times New Roman"/>
          <w:sz w:val="24"/>
          <w:szCs w:val="24"/>
        </w:rPr>
        <w:t xml:space="preserve">.  Any material considered by the Board, which was distributed at the time of the meeting, is so designated in these minutes.  Copies of all such material are contained as appendices to these minutes. </w:t>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p>
    <w:p w:rsidR="00070646" w:rsidRPr="00070646" w:rsidRDefault="00070646" w:rsidP="00070646">
      <w:pPr>
        <w:spacing w:after="0" w:line="240" w:lineRule="auto"/>
        <w:ind w:left="720" w:hanging="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At the call to order there were</w:t>
      </w:r>
      <w:r>
        <w:rPr>
          <w:rFonts w:ascii="Times New Roman" w:eastAsia="Times New Roman" w:hAnsi="Times New Roman" w:cs="Times New Roman"/>
          <w:sz w:val="24"/>
          <w:szCs w:val="24"/>
        </w:rPr>
        <w:t xml:space="preserve"> a few</w:t>
      </w:r>
      <w:r w:rsidRPr="00070646">
        <w:rPr>
          <w:rFonts w:ascii="Times New Roman" w:eastAsia="Times New Roman" w:hAnsi="Times New Roman" w:cs="Times New Roman"/>
          <w:sz w:val="24"/>
          <w:szCs w:val="24"/>
        </w:rPr>
        <w:t xml:space="preserve"> members in the audience and </w:t>
      </w:r>
      <w:r>
        <w:rPr>
          <w:rFonts w:ascii="Times New Roman" w:eastAsia="Times New Roman" w:hAnsi="Times New Roman" w:cs="Times New Roman"/>
          <w:sz w:val="24"/>
          <w:szCs w:val="24"/>
        </w:rPr>
        <w:t xml:space="preserve">one </w:t>
      </w:r>
      <w:r w:rsidRPr="00070646">
        <w:rPr>
          <w:rFonts w:ascii="Times New Roman" w:eastAsia="Times New Roman" w:hAnsi="Times New Roman" w:cs="Times New Roman"/>
          <w:sz w:val="24"/>
          <w:szCs w:val="24"/>
        </w:rPr>
        <w:t xml:space="preserve">member of the press.   </w:t>
      </w:r>
    </w:p>
    <w:p w:rsidR="00070646" w:rsidRPr="00070646" w:rsidRDefault="00070646" w:rsidP="00070646">
      <w:pPr>
        <w:spacing w:after="0" w:line="240" w:lineRule="auto"/>
        <w:jc w:val="both"/>
        <w:rPr>
          <w:rFonts w:ascii="Times New Roman" w:eastAsia="Times New Roman" w:hAnsi="Times New Roman" w:cs="Times New Roman"/>
          <w:sz w:val="24"/>
          <w:szCs w:val="24"/>
        </w:rPr>
      </w:pPr>
    </w:p>
    <w:p w:rsidR="00070646" w:rsidRPr="00070646" w:rsidRDefault="00070646" w:rsidP="00070646">
      <w:pPr>
        <w:spacing w:after="0" w:line="240" w:lineRule="auto"/>
        <w:jc w:val="both"/>
        <w:rPr>
          <w:rFonts w:ascii="Times New Roman" w:eastAsia="Times New Roman" w:hAnsi="Times New Roman" w:cs="Times New Roman"/>
          <w:sz w:val="24"/>
          <w:szCs w:val="24"/>
        </w:rPr>
      </w:pPr>
    </w:p>
    <w:p w:rsidR="00070646" w:rsidRPr="00070646" w:rsidRDefault="00070646" w:rsidP="00070646">
      <w:pPr>
        <w:tabs>
          <w:tab w:val="num" w:pos="720"/>
        </w:tabs>
        <w:spacing w:after="0" w:line="240" w:lineRule="auto"/>
        <w:ind w:left="900" w:hanging="900"/>
        <w:jc w:val="both"/>
        <w:rPr>
          <w:rFonts w:ascii="Times New Roman" w:eastAsia="Times New Roman" w:hAnsi="Times New Roman" w:cs="Times New Roman"/>
          <w:b/>
          <w:sz w:val="24"/>
          <w:szCs w:val="24"/>
          <w:u w:val="single"/>
        </w:rPr>
      </w:pPr>
      <w:r w:rsidRPr="00070646">
        <w:rPr>
          <w:rFonts w:ascii="Times New Roman" w:eastAsia="Times New Roman" w:hAnsi="Times New Roman" w:cs="Times New Roman"/>
          <w:b/>
          <w:sz w:val="24"/>
          <w:szCs w:val="24"/>
        </w:rPr>
        <w:t>I.</w:t>
      </w:r>
      <w:r w:rsidRPr="00070646">
        <w:rPr>
          <w:rFonts w:ascii="Times New Roman" w:eastAsia="Times New Roman" w:hAnsi="Times New Roman" w:cs="Times New Roman"/>
          <w:sz w:val="24"/>
          <w:szCs w:val="24"/>
        </w:rPr>
        <w:tab/>
      </w:r>
      <w:r w:rsidRPr="00070646">
        <w:rPr>
          <w:rFonts w:ascii="Times New Roman" w:eastAsia="Times New Roman" w:hAnsi="Times New Roman" w:cs="Times New Roman"/>
          <w:b/>
          <w:sz w:val="24"/>
          <w:szCs w:val="24"/>
          <w:u w:val="single"/>
        </w:rPr>
        <w:t>Roll Call</w:t>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Rodney M. Nelson</w:t>
      </w:r>
      <w:r w:rsidRPr="00070646">
        <w:rPr>
          <w:rFonts w:ascii="Times New Roman" w:eastAsia="Times New Roman" w:hAnsi="Times New Roman" w:cs="Times New Roman"/>
          <w:sz w:val="24"/>
          <w:szCs w:val="24"/>
        </w:rPr>
        <w:t xml:space="preserve">, called the meeting to order at </w:t>
      </w:r>
      <w:r>
        <w:rPr>
          <w:rFonts w:ascii="Times New Roman" w:eastAsia="Times New Roman" w:hAnsi="Times New Roman" w:cs="Times New Roman"/>
          <w:sz w:val="24"/>
          <w:szCs w:val="24"/>
        </w:rPr>
        <w:t>12</w:t>
      </w:r>
      <w:r w:rsidRPr="00070646">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0706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070646">
        <w:rPr>
          <w:rFonts w:ascii="Times New Roman" w:eastAsia="Times New Roman" w:hAnsi="Times New Roman" w:cs="Times New Roman"/>
          <w:sz w:val="24"/>
          <w:szCs w:val="24"/>
        </w:rPr>
        <w:t xml:space="preserve">.m.  and asked </w:t>
      </w:r>
      <w:r>
        <w:rPr>
          <w:rFonts w:ascii="Times New Roman" w:eastAsia="Times New Roman" w:hAnsi="Times New Roman" w:cs="Times New Roman"/>
          <w:sz w:val="24"/>
          <w:szCs w:val="24"/>
        </w:rPr>
        <w:t>Vice President M</w:t>
      </w:r>
      <w:r w:rsidR="00BE3F1E">
        <w:rPr>
          <w:rFonts w:ascii="Times New Roman" w:eastAsia="Times New Roman" w:hAnsi="Times New Roman" w:cs="Times New Roman"/>
          <w:sz w:val="24"/>
          <w:szCs w:val="24"/>
        </w:rPr>
        <w:t xml:space="preserve">orrie </w:t>
      </w:r>
      <w:r>
        <w:rPr>
          <w:rFonts w:ascii="Times New Roman" w:eastAsia="Times New Roman" w:hAnsi="Times New Roman" w:cs="Times New Roman"/>
          <w:sz w:val="24"/>
          <w:szCs w:val="24"/>
        </w:rPr>
        <w:t>Walworth</w:t>
      </w:r>
      <w:r w:rsidRPr="00070646">
        <w:rPr>
          <w:rFonts w:ascii="Times New Roman" w:eastAsia="Times New Roman" w:hAnsi="Times New Roman" w:cs="Times New Roman"/>
          <w:sz w:val="24"/>
          <w:szCs w:val="24"/>
        </w:rPr>
        <w:t>, to call the roll.  The following members responded “present”:</w:t>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t>Mr. Thomas C. Bailey</w:t>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t>Dr. Mark W. Mercer</w:t>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t>Mr. Rodney M. Nelson</w:t>
      </w:r>
    </w:p>
    <w:p w:rsidR="00070646" w:rsidRDefault="00070646" w:rsidP="00070646">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t>Ms. Ann Parker</w:t>
      </w:r>
    </w:p>
    <w:p w:rsidR="00070646" w:rsidRDefault="00070646" w:rsidP="000706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Mr. Randy Pingatore</w:t>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Ms. Sandi Frost Steensma</w:t>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t>Dr. Peter T. Mitchell, President and Ex-Officio</w:t>
      </w:r>
    </w:p>
    <w:p w:rsidR="00070646" w:rsidRPr="00070646" w:rsidRDefault="00070646" w:rsidP="00070646">
      <w:pPr>
        <w:spacing w:after="0" w:line="240" w:lineRule="auto"/>
        <w:ind w:left="720"/>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0"/>
        </w:rPr>
        <w:tab/>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w:t>
      </w:r>
      <w:r w:rsidRPr="00070646">
        <w:rPr>
          <w:rFonts w:ascii="Times New Roman" w:eastAsia="Times New Roman" w:hAnsi="Times New Roman" w:cs="Times New Roman"/>
          <w:sz w:val="24"/>
          <w:szCs w:val="24"/>
        </w:rPr>
        <w:t>Trustees were recorded as present and Trustees were via teleconference.  Trustees Dougl</w:t>
      </w:r>
      <w:r>
        <w:rPr>
          <w:rFonts w:ascii="Times New Roman" w:eastAsia="Times New Roman" w:hAnsi="Times New Roman" w:cs="Times New Roman"/>
          <w:sz w:val="24"/>
          <w:szCs w:val="24"/>
        </w:rPr>
        <w:t>as R. Bovin and James P. Curran</w:t>
      </w:r>
      <w:r w:rsidRPr="00070646">
        <w:rPr>
          <w:rFonts w:ascii="Times New Roman" w:eastAsia="Times New Roman" w:hAnsi="Times New Roman" w:cs="Times New Roman"/>
          <w:sz w:val="24"/>
          <w:szCs w:val="24"/>
        </w:rPr>
        <w:t xml:space="preserve"> were recorded as absent.  Present for the University </w:t>
      </w:r>
      <w:proofErr w:type="gramStart"/>
      <w:r w:rsidRPr="00070646">
        <w:rPr>
          <w:rFonts w:ascii="Times New Roman" w:eastAsia="Times New Roman" w:hAnsi="Times New Roman" w:cs="Times New Roman"/>
          <w:sz w:val="24"/>
          <w:szCs w:val="24"/>
        </w:rPr>
        <w:t>were</w:t>
      </w:r>
      <w:proofErr w:type="gramEnd"/>
      <w:r w:rsidRPr="00070646">
        <w:rPr>
          <w:rFonts w:ascii="Times New Roman" w:eastAsia="Times New Roman" w:hAnsi="Times New Roman" w:cs="Times New Roman"/>
          <w:sz w:val="24"/>
          <w:szCs w:val="24"/>
        </w:rPr>
        <w:t xml:space="preserve"> </w:t>
      </w:r>
      <w:r w:rsidR="007021AA">
        <w:rPr>
          <w:rFonts w:ascii="Times New Roman" w:eastAsia="Times New Roman" w:hAnsi="Times New Roman" w:cs="Times New Roman"/>
          <w:sz w:val="24"/>
          <w:szCs w:val="24"/>
        </w:rPr>
        <w:t xml:space="preserve">Dr. David R. Finley, Interim Provost and Vice President for Academic Affairs; Dr. David </w:t>
      </w:r>
      <w:proofErr w:type="spellStart"/>
      <w:r w:rsidR="007021AA">
        <w:rPr>
          <w:rFonts w:ascii="Times New Roman" w:eastAsia="Times New Roman" w:hAnsi="Times New Roman" w:cs="Times New Roman"/>
          <w:sz w:val="24"/>
          <w:szCs w:val="24"/>
        </w:rPr>
        <w:t>Paitson</w:t>
      </w:r>
      <w:proofErr w:type="spellEnd"/>
      <w:r w:rsidR="007021AA">
        <w:rPr>
          <w:rFonts w:ascii="Times New Roman" w:eastAsia="Times New Roman" w:hAnsi="Times New Roman" w:cs="Times New Roman"/>
          <w:sz w:val="24"/>
          <w:szCs w:val="24"/>
        </w:rPr>
        <w:t xml:space="preserve">, Athletic Director; </w:t>
      </w:r>
      <w:r w:rsidRPr="00070646">
        <w:rPr>
          <w:rFonts w:ascii="Times New Roman" w:eastAsia="Times New Roman" w:hAnsi="Times New Roman" w:cs="Times New Roman"/>
          <w:sz w:val="24"/>
          <w:szCs w:val="24"/>
        </w:rPr>
        <w:t xml:space="preserve">Mr. Morrie Walworth, Vice President for Finance and Operations; Dr. Aaron Westrick, Faculty Association President and Ms. Shelley Wooley, Interim Dean of Student Life and Retention.  </w:t>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p>
    <w:p w:rsidR="00070646" w:rsidRPr="00070646" w:rsidRDefault="00070646" w:rsidP="00070646">
      <w:pPr>
        <w:spacing w:after="0" w:line="240" w:lineRule="auto"/>
        <w:ind w:left="720" w:hanging="720"/>
        <w:rPr>
          <w:rFonts w:ascii="Times New Roman" w:eastAsia="Times New Roman" w:hAnsi="Times New Roman" w:cs="Times New Roman"/>
          <w:b/>
          <w:sz w:val="24"/>
          <w:szCs w:val="24"/>
          <w:u w:val="single"/>
        </w:rPr>
      </w:pPr>
      <w:r w:rsidRPr="00070646">
        <w:rPr>
          <w:rFonts w:ascii="Times New Roman" w:eastAsia="Times New Roman" w:hAnsi="Times New Roman" w:cs="Times New Roman"/>
          <w:b/>
          <w:sz w:val="24"/>
          <w:szCs w:val="24"/>
        </w:rPr>
        <w:t xml:space="preserve">II. </w:t>
      </w:r>
      <w:r w:rsidRPr="00070646">
        <w:rPr>
          <w:rFonts w:ascii="Times New Roman" w:eastAsia="Times New Roman" w:hAnsi="Times New Roman" w:cs="Times New Roman"/>
          <w:b/>
          <w:sz w:val="24"/>
          <w:szCs w:val="24"/>
        </w:rPr>
        <w:tab/>
      </w:r>
      <w:r w:rsidRPr="00070646">
        <w:rPr>
          <w:rFonts w:ascii="Times New Roman" w:eastAsia="Times New Roman" w:hAnsi="Times New Roman" w:cs="Times New Roman"/>
          <w:b/>
          <w:sz w:val="24"/>
          <w:szCs w:val="24"/>
          <w:u w:val="single"/>
        </w:rPr>
        <w:t xml:space="preserve">Approval of the Agenda for </w:t>
      </w:r>
      <w:r>
        <w:rPr>
          <w:rFonts w:ascii="Times New Roman" w:eastAsia="Times New Roman" w:hAnsi="Times New Roman" w:cs="Times New Roman"/>
          <w:b/>
          <w:sz w:val="24"/>
          <w:szCs w:val="24"/>
          <w:u w:val="single"/>
        </w:rPr>
        <w:t>December 15, 2017</w:t>
      </w:r>
    </w:p>
    <w:p w:rsidR="00070646" w:rsidRPr="00070646" w:rsidRDefault="00070646" w:rsidP="00070646">
      <w:pPr>
        <w:spacing w:after="0" w:line="240" w:lineRule="auto"/>
        <w:ind w:left="720" w:hanging="720"/>
        <w:rPr>
          <w:rFonts w:ascii="Times New Roman" w:eastAsia="Times New Roman" w:hAnsi="Times New Roman" w:cs="Times New Roman"/>
          <w:b/>
          <w:sz w:val="24"/>
          <w:szCs w:val="24"/>
          <w:u w:val="single"/>
        </w:rPr>
      </w:pPr>
    </w:p>
    <w:p w:rsidR="00070646" w:rsidRPr="00070646" w:rsidRDefault="00070646" w:rsidP="00070646">
      <w:pPr>
        <w:spacing w:after="0" w:line="240" w:lineRule="auto"/>
        <w:ind w:left="720" w:hanging="720"/>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t xml:space="preserve">Mr. </w:t>
      </w:r>
      <w:r>
        <w:rPr>
          <w:rFonts w:ascii="Times New Roman" w:eastAsia="Times New Roman" w:hAnsi="Times New Roman" w:cs="Times New Roman"/>
          <w:sz w:val="24"/>
          <w:szCs w:val="24"/>
        </w:rPr>
        <w:t xml:space="preserve">Bailey moved for Board </w:t>
      </w:r>
      <w:r w:rsidRPr="00070646">
        <w:rPr>
          <w:rFonts w:ascii="Times New Roman" w:eastAsia="Times New Roman" w:hAnsi="Times New Roman" w:cs="Times New Roman"/>
          <w:sz w:val="24"/>
          <w:szCs w:val="24"/>
        </w:rPr>
        <w:t xml:space="preserve">approval </w:t>
      </w:r>
      <w:r>
        <w:rPr>
          <w:rFonts w:ascii="Times New Roman" w:eastAsia="Times New Roman" w:hAnsi="Times New Roman" w:cs="Times New Roman"/>
          <w:sz w:val="24"/>
          <w:szCs w:val="24"/>
        </w:rPr>
        <w:t>to amend th</w:t>
      </w:r>
      <w:r w:rsidRPr="00070646">
        <w:rPr>
          <w:rFonts w:ascii="Times New Roman" w:eastAsia="Times New Roman" w:hAnsi="Times New Roman" w:cs="Times New Roman"/>
          <w:sz w:val="24"/>
          <w:szCs w:val="24"/>
        </w:rPr>
        <w:t xml:space="preserve">e agenda for </w:t>
      </w:r>
      <w:r>
        <w:rPr>
          <w:rFonts w:ascii="Times New Roman" w:eastAsia="Times New Roman" w:hAnsi="Times New Roman" w:cs="Times New Roman"/>
          <w:sz w:val="24"/>
          <w:szCs w:val="24"/>
        </w:rPr>
        <w:t>December 15, 2017</w:t>
      </w:r>
      <w:r w:rsidR="00BE3F1E">
        <w:rPr>
          <w:rFonts w:ascii="Times New Roman" w:eastAsia="Times New Roman" w:hAnsi="Times New Roman" w:cs="Times New Roman"/>
          <w:sz w:val="24"/>
          <w:szCs w:val="24"/>
        </w:rPr>
        <w:t xml:space="preserve"> to delete item V. 2017-18 Auxiliary Budget Recommendation and item VII. Cell Tower Lease Recommendation; </w:t>
      </w:r>
      <w:r w:rsidRPr="00070646">
        <w:rPr>
          <w:rFonts w:ascii="Times New Roman" w:eastAsia="Times New Roman" w:hAnsi="Times New Roman" w:cs="Times New Roman"/>
          <w:sz w:val="24"/>
          <w:szCs w:val="24"/>
        </w:rPr>
        <w:t xml:space="preserve">supported by </w:t>
      </w:r>
      <w:r w:rsidR="00BE3F1E">
        <w:rPr>
          <w:rFonts w:ascii="Times New Roman" w:eastAsia="Times New Roman" w:hAnsi="Times New Roman" w:cs="Times New Roman"/>
          <w:sz w:val="24"/>
          <w:szCs w:val="24"/>
        </w:rPr>
        <w:t>D</w:t>
      </w:r>
      <w:r w:rsidRPr="00070646">
        <w:rPr>
          <w:rFonts w:ascii="Times New Roman" w:eastAsia="Times New Roman" w:hAnsi="Times New Roman" w:cs="Times New Roman"/>
          <w:sz w:val="24"/>
          <w:szCs w:val="24"/>
        </w:rPr>
        <w:t xml:space="preserve">r. </w:t>
      </w:r>
      <w:r w:rsidR="00BE3F1E">
        <w:rPr>
          <w:rFonts w:ascii="Times New Roman" w:eastAsia="Times New Roman" w:hAnsi="Times New Roman" w:cs="Times New Roman"/>
          <w:sz w:val="24"/>
          <w:szCs w:val="24"/>
        </w:rPr>
        <w:t xml:space="preserve">Mercer.  </w:t>
      </w:r>
      <w:r w:rsidRPr="00070646">
        <w:rPr>
          <w:rFonts w:ascii="Times New Roman" w:eastAsia="Times New Roman" w:hAnsi="Times New Roman" w:cs="Times New Roman"/>
          <w:sz w:val="24"/>
          <w:szCs w:val="24"/>
        </w:rPr>
        <w:t xml:space="preserve">The motion carried with unanimous voice vote. </w:t>
      </w:r>
    </w:p>
    <w:p w:rsidR="00070646" w:rsidRPr="00070646" w:rsidRDefault="00070646" w:rsidP="00070646">
      <w:pPr>
        <w:spacing w:after="0" w:line="240" w:lineRule="auto"/>
        <w:ind w:left="720" w:hanging="720"/>
        <w:rPr>
          <w:rFonts w:ascii="Times New Roman" w:eastAsia="Times New Roman" w:hAnsi="Times New Roman" w:cs="Times New Roman"/>
          <w:sz w:val="24"/>
          <w:szCs w:val="24"/>
        </w:rPr>
      </w:pPr>
    </w:p>
    <w:p w:rsidR="00070646" w:rsidRPr="00070646" w:rsidRDefault="00070646" w:rsidP="00070646">
      <w:pPr>
        <w:numPr>
          <w:ilvl w:val="0"/>
          <w:numId w:val="1"/>
        </w:numPr>
        <w:tabs>
          <w:tab w:val="num" w:pos="748"/>
        </w:tabs>
        <w:spacing w:after="0" w:line="240" w:lineRule="auto"/>
        <w:ind w:left="748" w:hanging="748"/>
        <w:jc w:val="both"/>
        <w:rPr>
          <w:rFonts w:ascii="Times New Roman" w:eastAsia="Times New Roman" w:hAnsi="Times New Roman" w:cs="Times New Roman"/>
          <w:b/>
          <w:sz w:val="24"/>
          <w:szCs w:val="20"/>
          <w:u w:val="single"/>
        </w:rPr>
      </w:pPr>
      <w:r w:rsidRPr="00070646">
        <w:rPr>
          <w:rFonts w:ascii="Times New Roman" w:eastAsia="Times New Roman" w:hAnsi="Times New Roman" w:cs="Times New Roman"/>
          <w:b/>
          <w:sz w:val="24"/>
          <w:szCs w:val="20"/>
          <w:u w:val="single"/>
        </w:rPr>
        <w:lastRenderedPageBreak/>
        <w:t xml:space="preserve">Addresses to the Board </w:t>
      </w:r>
    </w:p>
    <w:p w:rsidR="00070646" w:rsidRPr="00070646" w:rsidRDefault="00070646" w:rsidP="00070646">
      <w:pPr>
        <w:spacing w:after="0" w:line="240" w:lineRule="auto"/>
        <w:jc w:val="both"/>
        <w:rPr>
          <w:rFonts w:ascii="Times New Roman" w:eastAsia="Times New Roman" w:hAnsi="Times New Roman" w:cs="Times New Roman"/>
          <w:b/>
          <w:sz w:val="24"/>
          <w:szCs w:val="20"/>
          <w:u w:val="single"/>
        </w:rPr>
      </w:pPr>
    </w:p>
    <w:p w:rsidR="00070646" w:rsidRPr="00070646" w:rsidRDefault="00070646" w:rsidP="00070646">
      <w:pPr>
        <w:spacing w:after="0" w:line="240" w:lineRule="auto"/>
        <w:ind w:left="748"/>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0"/>
        </w:rPr>
        <w:t xml:space="preserve">There were none. </w:t>
      </w:r>
    </w:p>
    <w:p w:rsidR="00070646" w:rsidRPr="00070646" w:rsidRDefault="00070646" w:rsidP="00070646">
      <w:pPr>
        <w:spacing w:after="0" w:line="240" w:lineRule="auto"/>
        <w:ind w:left="748"/>
        <w:jc w:val="both"/>
        <w:rPr>
          <w:rFonts w:ascii="Times New Roman" w:eastAsia="Times New Roman" w:hAnsi="Times New Roman" w:cs="Times New Roman"/>
          <w:sz w:val="24"/>
          <w:szCs w:val="20"/>
        </w:rPr>
      </w:pPr>
    </w:p>
    <w:p w:rsidR="00070646" w:rsidRPr="00070646" w:rsidRDefault="00070646" w:rsidP="00070646">
      <w:pPr>
        <w:numPr>
          <w:ilvl w:val="0"/>
          <w:numId w:val="1"/>
        </w:numPr>
        <w:tabs>
          <w:tab w:val="num" w:pos="748"/>
        </w:tabs>
        <w:spacing w:after="0" w:line="240" w:lineRule="auto"/>
        <w:ind w:left="748" w:hanging="748"/>
        <w:jc w:val="both"/>
        <w:rPr>
          <w:rFonts w:ascii="Times New Roman" w:eastAsia="Times New Roman" w:hAnsi="Times New Roman" w:cs="Times New Roman"/>
          <w:b/>
          <w:sz w:val="24"/>
          <w:szCs w:val="20"/>
          <w:u w:val="single"/>
        </w:rPr>
      </w:pPr>
      <w:r w:rsidRPr="00070646">
        <w:rPr>
          <w:rFonts w:ascii="Times New Roman" w:eastAsia="Times New Roman" w:hAnsi="Times New Roman" w:cs="Times New Roman"/>
          <w:b/>
          <w:sz w:val="24"/>
          <w:szCs w:val="20"/>
          <w:u w:val="single"/>
        </w:rPr>
        <w:t xml:space="preserve">Approval of </w:t>
      </w:r>
      <w:r w:rsidR="00BE3F1E">
        <w:rPr>
          <w:rFonts w:ascii="Times New Roman" w:eastAsia="Times New Roman" w:hAnsi="Times New Roman" w:cs="Times New Roman"/>
          <w:b/>
          <w:sz w:val="24"/>
          <w:szCs w:val="20"/>
          <w:u w:val="single"/>
        </w:rPr>
        <w:t xml:space="preserve">Academic Strategic Direction Document </w:t>
      </w:r>
      <w:r w:rsidRPr="00070646">
        <w:rPr>
          <w:rFonts w:ascii="Times New Roman" w:eastAsia="Times New Roman" w:hAnsi="Times New Roman" w:cs="Times New Roman"/>
          <w:b/>
          <w:sz w:val="24"/>
          <w:szCs w:val="20"/>
          <w:u w:val="single"/>
        </w:rPr>
        <w:t xml:space="preserve">  </w:t>
      </w:r>
    </w:p>
    <w:p w:rsidR="00070646" w:rsidRPr="00070646" w:rsidRDefault="00070646" w:rsidP="00070646">
      <w:pPr>
        <w:spacing w:after="0" w:line="240" w:lineRule="auto"/>
        <w:jc w:val="both"/>
        <w:rPr>
          <w:rFonts w:ascii="Times New Roman" w:eastAsia="Times New Roman" w:hAnsi="Times New Roman" w:cs="Times New Roman"/>
          <w:b/>
          <w:sz w:val="24"/>
          <w:szCs w:val="20"/>
          <w:u w:val="single"/>
        </w:rPr>
      </w:pPr>
    </w:p>
    <w:p w:rsidR="00BE3F1E" w:rsidRDefault="00BE3F1E" w:rsidP="0007064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Mitchell informed the Board of the recommended strategic direction includes a variety of suggestions and recommendations.  He stated that the final version may have minor changes in the naming of academic areas.  Dr. Mitchell added that the strategic direction will improve retention and marketing.  </w:t>
      </w:r>
    </w:p>
    <w:p w:rsidR="00BE3F1E" w:rsidRDefault="00BE3F1E" w:rsidP="00070646">
      <w:pPr>
        <w:spacing w:after="0" w:line="240" w:lineRule="auto"/>
        <w:ind w:left="720"/>
        <w:jc w:val="both"/>
        <w:rPr>
          <w:rFonts w:ascii="Times New Roman" w:eastAsia="Times New Roman" w:hAnsi="Times New Roman" w:cs="Times New Roman"/>
          <w:sz w:val="24"/>
          <w:szCs w:val="20"/>
        </w:rPr>
      </w:pPr>
    </w:p>
    <w:p w:rsidR="00070646" w:rsidRPr="00070646" w:rsidRDefault="00070646" w:rsidP="00070646">
      <w:pPr>
        <w:spacing w:after="0" w:line="240" w:lineRule="auto"/>
        <w:ind w:left="720"/>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0"/>
        </w:rPr>
        <w:t xml:space="preserve">Mr. </w:t>
      </w:r>
      <w:r w:rsidR="00BE3F1E">
        <w:rPr>
          <w:rFonts w:ascii="Times New Roman" w:eastAsia="Times New Roman" w:hAnsi="Times New Roman" w:cs="Times New Roman"/>
          <w:sz w:val="24"/>
          <w:szCs w:val="20"/>
        </w:rPr>
        <w:t xml:space="preserve">Bailey </w:t>
      </w:r>
      <w:r w:rsidRPr="00070646">
        <w:rPr>
          <w:rFonts w:ascii="Times New Roman" w:eastAsia="Times New Roman" w:hAnsi="Times New Roman" w:cs="Times New Roman"/>
          <w:sz w:val="24"/>
          <w:szCs w:val="20"/>
        </w:rPr>
        <w:t xml:space="preserve">moved for Board approval of the </w:t>
      </w:r>
      <w:r w:rsidR="00BE3F1E">
        <w:rPr>
          <w:rFonts w:ascii="Times New Roman" w:eastAsia="Times New Roman" w:hAnsi="Times New Roman" w:cs="Times New Roman"/>
          <w:sz w:val="24"/>
          <w:szCs w:val="20"/>
        </w:rPr>
        <w:t xml:space="preserve">academic strategic document </w:t>
      </w:r>
      <w:r w:rsidRPr="00070646">
        <w:rPr>
          <w:rFonts w:ascii="Times New Roman" w:eastAsia="Times New Roman" w:hAnsi="Times New Roman" w:cs="Times New Roman"/>
          <w:sz w:val="24"/>
          <w:szCs w:val="20"/>
        </w:rPr>
        <w:t xml:space="preserve">recommendation </w:t>
      </w:r>
      <w:r w:rsidR="00BE3F1E">
        <w:rPr>
          <w:rFonts w:ascii="Times New Roman" w:eastAsia="Times New Roman" w:hAnsi="Times New Roman" w:cs="Times New Roman"/>
          <w:sz w:val="24"/>
          <w:szCs w:val="20"/>
        </w:rPr>
        <w:t xml:space="preserve">as presented (Appendix A); supported by Ms. Frost Steensma.  </w:t>
      </w:r>
      <w:r w:rsidRPr="00070646">
        <w:rPr>
          <w:rFonts w:ascii="Times New Roman" w:eastAsia="Times New Roman" w:hAnsi="Times New Roman" w:cs="Times New Roman"/>
          <w:sz w:val="24"/>
          <w:szCs w:val="20"/>
        </w:rPr>
        <w:t xml:space="preserve">The motion carried with unanimous voice vote.   </w:t>
      </w:r>
    </w:p>
    <w:p w:rsidR="00070646" w:rsidRPr="00070646" w:rsidRDefault="00070646" w:rsidP="00070646">
      <w:pPr>
        <w:spacing w:after="0" w:line="240" w:lineRule="auto"/>
        <w:ind w:firstLine="720"/>
        <w:jc w:val="both"/>
        <w:rPr>
          <w:rFonts w:ascii="Times New Roman" w:eastAsia="Times New Roman" w:hAnsi="Times New Roman" w:cs="Times New Roman"/>
          <w:sz w:val="24"/>
          <w:szCs w:val="20"/>
        </w:rPr>
      </w:pPr>
    </w:p>
    <w:p w:rsidR="00070646" w:rsidRPr="00070646" w:rsidRDefault="00070646" w:rsidP="00070646">
      <w:pPr>
        <w:spacing w:after="0" w:line="240" w:lineRule="auto"/>
        <w:ind w:left="720"/>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0"/>
        </w:rPr>
        <w:t xml:space="preserve">Dr. Mitchell </w:t>
      </w:r>
      <w:r w:rsidR="00BE3F1E">
        <w:rPr>
          <w:rFonts w:ascii="Times New Roman" w:eastAsia="Times New Roman" w:hAnsi="Times New Roman" w:cs="Times New Roman"/>
          <w:sz w:val="24"/>
          <w:szCs w:val="20"/>
        </w:rPr>
        <w:t xml:space="preserve">and the Chair commended the LSSU community for their input and commitment to the </w:t>
      </w:r>
      <w:r w:rsidR="00730A78">
        <w:rPr>
          <w:rFonts w:ascii="Times New Roman" w:eastAsia="Times New Roman" w:hAnsi="Times New Roman" w:cs="Times New Roman"/>
          <w:sz w:val="24"/>
          <w:szCs w:val="20"/>
        </w:rPr>
        <w:t xml:space="preserve">academic strategic </w:t>
      </w:r>
      <w:r w:rsidR="00BE3F1E">
        <w:rPr>
          <w:rFonts w:ascii="Times New Roman" w:eastAsia="Times New Roman" w:hAnsi="Times New Roman" w:cs="Times New Roman"/>
          <w:sz w:val="24"/>
          <w:szCs w:val="20"/>
        </w:rPr>
        <w:t>direction</w:t>
      </w:r>
      <w:r w:rsidRPr="00070646">
        <w:rPr>
          <w:rFonts w:ascii="Times New Roman" w:eastAsia="Times New Roman" w:hAnsi="Times New Roman" w:cs="Times New Roman"/>
          <w:sz w:val="24"/>
          <w:szCs w:val="20"/>
        </w:rPr>
        <w:t xml:space="preserve">.  </w:t>
      </w:r>
    </w:p>
    <w:p w:rsidR="00070646" w:rsidRPr="00070646" w:rsidRDefault="00070646" w:rsidP="00070646">
      <w:pPr>
        <w:spacing w:after="0" w:line="240" w:lineRule="auto"/>
        <w:ind w:left="720"/>
        <w:jc w:val="both"/>
        <w:rPr>
          <w:rFonts w:ascii="Times New Roman" w:eastAsia="Times New Roman" w:hAnsi="Times New Roman" w:cs="Times New Roman"/>
          <w:sz w:val="24"/>
          <w:szCs w:val="20"/>
        </w:rPr>
      </w:pPr>
    </w:p>
    <w:p w:rsidR="00070646" w:rsidRPr="00070646" w:rsidRDefault="00070646" w:rsidP="00070646">
      <w:pPr>
        <w:tabs>
          <w:tab w:val="left" w:pos="2040"/>
        </w:tabs>
        <w:spacing w:after="0" w:line="240" w:lineRule="auto"/>
        <w:ind w:left="720" w:hanging="540"/>
        <w:jc w:val="both"/>
        <w:rPr>
          <w:rFonts w:ascii="Times New Roman" w:eastAsia="Times New Roman" w:hAnsi="Times New Roman" w:cs="Times New Roman"/>
          <w:b/>
          <w:sz w:val="24"/>
          <w:szCs w:val="20"/>
          <w:u w:val="single"/>
        </w:rPr>
      </w:pPr>
      <w:r w:rsidRPr="00070646">
        <w:rPr>
          <w:rFonts w:ascii="Times New Roman" w:eastAsia="Times New Roman" w:hAnsi="Times New Roman" w:cs="Times New Roman"/>
          <w:b/>
          <w:sz w:val="24"/>
          <w:szCs w:val="20"/>
        </w:rPr>
        <w:t xml:space="preserve">V. </w:t>
      </w:r>
      <w:r w:rsidRPr="00070646">
        <w:rPr>
          <w:rFonts w:ascii="Times New Roman" w:eastAsia="Times New Roman" w:hAnsi="Times New Roman" w:cs="Times New Roman"/>
          <w:b/>
          <w:sz w:val="24"/>
          <w:szCs w:val="20"/>
        </w:rPr>
        <w:tab/>
      </w:r>
      <w:r w:rsidRPr="00070646">
        <w:rPr>
          <w:rFonts w:ascii="Times New Roman" w:eastAsia="Times New Roman" w:hAnsi="Times New Roman" w:cs="Times New Roman"/>
          <w:b/>
          <w:sz w:val="24"/>
          <w:szCs w:val="20"/>
          <w:u w:val="single"/>
        </w:rPr>
        <w:t>A</w:t>
      </w:r>
      <w:r w:rsidR="00730A78">
        <w:rPr>
          <w:rFonts w:ascii="Times New Roman" w:eastAsia="Times New Roman" w:hAnsi="Times New Roman" w:cs="Times New Roman"/>
          <w:b/>
          <w:sz w:val="24"/>
          <w:szCs w:val="20"/>
          <w:u w:val="single"/>
        </w:rPr>
        <w:t xml:space="preserve">pproval of 2017-18 Auxiliary Budget </w:t>
      </w:r>
      <w:r w:rsidRPr="00070646">
        <w:rPr>
          <w:rFonts w:ascii="Times New Roman" w:eastAsia="Times New Roman" w:hAnsi="Times New Roman" w:cs="Times New Roman"/>
          <w:b/>
          <w:sz w:val="24"/>
          <w:szCs w:val="20"/>
          <w:u w:val="single"/>
        </w:rPr>
        <w:t xml:space="preserve">Recommendation </w:t>
      </w:r>
    </w:p>
    <w:p w:rsidR="00070646" w:rsidRPr="00070646" w:rsidRDefault="00070646" w:rsidP="00070646">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730A78" w:rsidRDefault="00070646" w:rsidP="00730A78">
      <w:pPr>
        <w:tabs>
          <w:tab w:val="left" w:pos="2040"/>
        </w:tabs>
        <w:spacing w:after="0" w:line="240" w:lineRule="auto"/>
        <w:ind w:left="720" w:hanging="540"/>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0"/>
        </w:rPr>
        <w:tab/>
      </w:r>
      <w:r w:rsidR="00730A78">
        <w:rPr>
          <w:rFonts w:ascii="Times New Roman" w:eastAsia="Times New Roman" w:hAnsi="Times New Roman" w:cs="Times New Roman"/>
          <w:sz w:val="24"/>
          <w:szCs w:val="20"/>
        </w:rPr>
        <w:t>This item was deleted and is to be recommended at</w:t>
      </w:r>
      <w:r w:rsidR="00AE7471">
        <w:rPr>
          <w:rFonts w:ascii="Times New Roman" w:eastAsia="Times New Roman" w:hAnsi="Times New Roman" w:cs="Times New Roman"/>
          <w:sz w:val="24"/>
          <w:szCs w:val="20"/>
        </w:rPr>
        <w:t xml:space="preserve"> a</w:t>
      </w:r>
      <w:r w:rsidR="00730A78">
        <w:rPr>
          <w:rFonts w:ascii="Times New Roman" w:eastAsia="Times New Roman" w:hAnsi="Times New Roman" w:cs="Times New Roman"/>
          <w:sz w:val="24"/>
          <w:szCs w:val="20"/>
        </w:rPr>
        <w:t xml:space="preserve"> future Board meeting. </w:t>
      </w:r>
    </w:p>
    <w:p w:rsidR="00070646" w:rsidRPr="00070646" w:rsidRDefault="00070646" w:rsidP="00730A78">
      <w:pPr>
        <w:tabs>
          <w:tab w:val="left" w:pos="2040"/>
        </w:tabs>
        <w:spacing w:after="0" w:line="240" w:lineRule="auto"/>
        <w:ind w:left="720" w:hanging="540"/>
        <w:jc w:val="both"/>
        <w:rPr>
          <w:rFonts w:ascii="Times New Roman" w:eastAsia="Times New Roman" w:hAnsi="Times New Roman" w:cs="Times New Roman"/>
          <w:sz w:val="24"/>
          <w:szCs w:val="20"/>
        </w:rPr>
      </w:pPr>
    </w:p>
    <w:p w:rsidR="00070646" w:rsidRDefault="00AE7471" w:rsidP="00AE7471">
      <w:pPr>
        <w:spacing w:after="0" w:line="240" w:lineRule="auto"/>
        <w:ind w:firstLine="90"/>
        <w:jc w:val="both"/>
        <w:rPr>
          <w:rFonts w:ascii="Times New Roman" w:eastAsia="Times New Roman" w:hAnsi="Times New Roman" w:cs="Times New Roman"/>
          <w:b/>
          <w:sz w:val="24"/>
          <w:szCs w:val="20"/>
          <w:u w:val="single"/>
        </w:rPr>
      </w:pPr>
      <w:r w:rsidRPr="00AE7471">
        <w:rPr>
          <w:rFonts w:ascii="Times New Roman" w:eastAsia="Times New Roman" w:hAnsi="Times New Roman" w:cs="Times New Roman"/>
          <w:b/>
          <w:sz w:val="24"/>
          <w:szCs w:val="20"/>
        </w:rPr>
        <w:t>VI</w:t>
      </w:r>
      <w:r>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b/>
      </w:r>
      <w:r w:rsidR="00730A78" w:rsidRPr="00AE7471">
        <w:rPr>
          <w:rFonts w:ascii="Times New Roman" w:eastAsia="Times New Roman" w:hAnsi="Times New Roman" w:cs="Times New Roman"/>
          <w:b/>
          <w:sz w:val="24"/>
          <w:szCs w:val="20"/>
          <w:u w:val="single"/>
        </w:rPr>
        <w:t>Approval of the Ele</w:t>
      </w:r>
      <w:r w:rsidRPr="00AE7471">
        <w:rPr>
          <w:rFonts w:ascii="Times New Roman" w:eastAsia="Times New Roman" w:hAnsi="Times New Roman" w:cs="Times New Roman"/>
          <w:b/>
          <w:sz w:val="24"/>
          <w:szCs w:val="20"/>
          <w:u w:val="single"/>
        </w:rPr>
        <w:t>ctrical Contract Recommendation</w:t>
      </w:r>
    </w:p>
    <w:p w:rsidR="00AE7471" w:rsidRDefault="00AE7471" w:rsidP="00AE7471">
      <w:pPr>
        <w:spacing w:after="0" w:line="240" w:lineRule="auto"/>
        <w:ind w:firstLine="90"/>
        <w:jc w:val="both"/>
        <w:rPr>
          <w:rFonts w:ascii="Times New Roman" w:eastAsia="Times New Roman" w:hAnsi="Times New Roman" w:cs="Times New Roman"/>
          <w:b/>
          <w:sz w:val="24"/>
          <w:szCs w:val="20"/>
          <w:u w:val="single"/>
        </w:rPr>
      </w:pPr>
    </w:p>
    <w:p w:rsidR="00AE7471" w:rsidRDefault="00AE7471" w:rsidP="00AE7471">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Frost Steensma moved for Board approval of the electrical contract be sole-sourced to J. Ranck Electric as presented; supported by Mr. Pingatore.  The motion carried with unanimous voice vote.  </w:t>
      </w:r>
    </w:p>
    <w:p w:rsidR="00070646" w:rsidRPr="00070646" w:rsidRDefault="00070646" w:rsidP="00070646">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AE7471" w:rsidRDefault="00070646" w:rsidP="00861A90">
      <w:pPr>
        <w:tabs>
          <w:tab w:val="left" w:pos="2040"/>
        </w:tabs>
        <w:spacing w:after="0" w:line="240" w:lineRule="auto"/>
        <w:ind w:left="720" w:hanging="630"/>
        <w:jc w:val="both"/>
        <w:rPr>
          <w:rFonts w:ascii="Times New Roman" w:eastAsia="Times New Roman" w:hAnsi="Times New Roman" w:cs="Times New Roman"/>
          <w:b/>
          <w:sz w:val="24"/>
          <w:szCs w:val="20"/>
          <w:u w:val="single"/>
        </w:rPr>
      </w:pPr>
      <w:r w:rsidRPr="00070646">
        <w:rPr>
          <w:rFonts w:ascii="Times New Roman" w:eastAsia="Times New Roman" w:hAnsi="Times New Roman" w:cs="Times New Roman"/>
          <w:b/>
          <w:sz w:val="24"/>
          <w:szCs w:val="20"/>
        </w:rPr>
        <w:t xml:space="preserve">VII. </w:t>
      </w:r>
      <w:r w:rsidRPr="00070646">
        <w:rPr>
          <w:rFonts w:ascii="Times New Roman" w:eastAsia="Times New Roman" w:hAnsi="Times New Roman" w:cs="Times New Roman"/>
          <w:b/>
          <w:sz w:val="24"/>
          <w:szCs w:val="20"/>
        </w:rPr>
        <w:tab/>
      </w:r>
      <w:r w:rsidRPr="00070646">
        <w:rPr>
          <w:rFonts w:ascii="Times New Roman" w:eastAsia="Times New Roman" w:hAnsi="Times New Roman" w:cs="Times New Roman"/>
          <w:b/>
          <w:sz w:val="24"/>
          <w:szCs w:val="20"/>
          <w:u w:val="single"/>
        </w:rPr>
        <w:t>A</w:t>
      </w:r>
      <w:r w:rsidR="00AE7471">
        <w:rPr>
          <w:rFonts w:ascii="Times New Roman" w:eastAsia="Times New Roman" w:hAnsi="Times New Roman" w:cs="Times New Roman"/>
          <w:b/>
          <w:sz w:val="24"/>
          <w:szCs w:val="20"/>
          <w:u w:val="single"/>
        </w:rPr>
        <w:t xml:space="preserve">pproval of Cell Tower Lease Recommendation </w:t>
      </w:r>
    </w:p>
    <w:p w:rsidR="00AE7471" w:rsidRDefault="00AE7471" w:rsidP="00070646">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AE7471" w:rsidRPr="00AE7471" w:rsidRDefault="00AE7471" w:rsidP="00070646">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This item was deleted and is to be discussed at a future Board meeting. </w:t>
      </w:r>
    </w:p>
    <w:p w:rsidR="00070646" w:rsidRDefault="00070646" w:rsidP="00070646">
      <w:pPr>
        <w:tabs>
          <w:tab w:val="left" w:pos="2040"/>
        </w:tabs>
        <w:spacing w:after="0" w:line="240" w:lineRule="auto"/>
        <w:ind w:left="720" w:hanging="540"/>
        <w:jc w:val="both"/>
        <w:rPr>
          <w:rFonts w:ascii="Times New Roman" w:eastAsia="Times New Roman" w:hAnsi="Times New Roman" w:cs="Times New Roman"/>
          <w:b/>
          <w:sz w:val="24"/>
          <w:szCs w:val="20"/>
        </w:rPr>
      </w:pPr>
    </w:p>
    <w:p w:rsidR="00AE7471" w:rsidRDefault="00861A90" w:rsidP="00861A90">
      <w:pPr>
        <w:tabs>
          <w:tab w:val="left" w:pos="2040"/>
        </w:tabs>
        <w:spacing w:after="0" w:line="240" w:lineRule="auto"/>
        <w:ind w:left="720" w:hanging="81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rPr>
        <w:t xml:space="preserve"> </w:t>
      </w:r>
      <w:r w:rsidR="00AE7471">
        <w:rPr>
          <w:rFonts w:ascii="Times New Roman" w:eastAsia="Times New Roman" w:hAnsi="Times New Roman" w:cs="Times New Roman"/>
          <w:b/>
          <w:sz w:val="24"/>
          <w:szCs w:val="20"/>
        </w:rPr>
        <w:t>VIII.</w:t>
      </w:r>
      <w:r w:rsidR="00AE7471">
        <w:rPr>
          <w:rFonts w:ascii="Times New Roman" w:eastAsia="Times New Roman" w:hAnsi="Times New Roman" w:cs="Times New Roman"/>
          <w:b/>
          <w:sz w:val="24"/>
          <w:szCs w:val="20"/>
        </w:rPr>
        <w:tab/>
        <w:t xml:space="preserve"> </w:t>
      </w:r>
      <w:r w:rsidR="00AE7471">
        <w:rPr>
          <w:rFonts w:ascii="Times New Roman" w:eastAsia="Times New Roman" w:hAnsi="Times New Roman" w:cs="Times New Roman"/>
          <w:b/>
          <w:sz w:val="24"/>
          <w:szCs w:val="20"/>
          <w:u w:val="single"/>
        </w:rPr>
        <w:t>Other Business</w:t>
      </w:r>
    </w:p>
    <w:p w:rsidR="00AE7471" w:rsidRDefault="00AE7471" w:rsidP="00070646">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861A90" w:rsidRDefault="00AE7471" w:rsidP="00070646">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861A90">
        <w:rPr>
          <w:rFonts w:ascii="Times New Roman" w:eastAsia="Times New Roman" w:hAnsi="Times New Roman" w:cs="Times New Roman"/>
          <w:sz w:val="24"/>
          <w:szCs w:val="20"/>
        </w:rPr>
        <w:t xml:space="preserve">Dr. Mitchell informed the Board on informational items including faculty contract discussions are underway, the passing of Professor Emeritus James Moody and the LSSU Nursing Student pinning ceremony.  </w:t>
      </w:r>
    </w:p>
    <w:p w:rsidR="00861A90" w:rsidRDefault="00861A90" w:rsidP="00070646">
      <w:pPr>
        <w:tabs>
          <w:tab w:val="left" w:pos="2040"/>
        </w:tabs>
        <w:spacing w:after="0" w:line="240" w:lineRule="auto"/>
        <w:ind w:left="720" w:hanging="540"/>
        <w:jc w:val="both"/>
        <w:rPr>
          <w:rFonts w:ascii="Times New Roman" w:eastAsia="Times New Roman" w:hAnsi="Times New Roman" w:cs="Times New Roman"/>
          <w:sz w:val="24"/>
          <w:szCs w:val="20"/>
        </w:rPr>
      </w:pPr>
    </w:p>
    <w:p w:rsidR="00AE7471" w:rsidRDefault="00861A90" w:rsidP="00070646">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Ms. Parker informed the Board that the Presidential Search Committee has reviewed</w:t>
      </w:r>
      <w:r w:rsidR="009807BF">
        <w:rPr>
          <w:rFonts w:ascii="Times New Roman" w:eastAsia="Times New Roman" w:hAnsi="Times New Roman" w:cs="Times New Roman"/>
          <w:sz w:val="24"/>
          <w:szCs w:val="20"/>
        </w:rPr>
        <w:t xml:space="preserve"> almost 60</w:t>
      </w:r>
      <w:r>
        <w:rPr>
          <w:rFonts w:ascii="Times New Roman" w:eastAsia="Times New Roman" w:hAnsi="Times New Roman" w:cs="Times New Roman"/>
          <w:sz w:val="24"/>
          <w:szCs w:val="20"/>
        </w:rPr>
        <w:t xml:space="preserve"> applications and have met to narrow the pool to approximately 15 applicants.  She added that Dr. Mitchell will be checking references</w:t>
      </w:r>
      <w:r w:rsidR="009807BF">
        <w:rPr>
          <w:rFonts w:ascii="Times New Roman" w:eastAsia="Times New Roman" w:hAnsi="Times New Roman" w:cs="Times New Roman"/>
          <w:sz w:val="24"/>
          <w:szCs w:val="20"/>
        </w:rPr>
        <w:t xml:space="preserve"> in preparation for a meeting in mid-January to identify 6-9 semi-finalists for video interviews the last two weeks of January.  The timetable has a </w:t>
      </w:r>
      <w:r>
        <w:rPr>
          <w:rFonts w:ascii="Times New Roman" w:eastAsia="Times New Roman" w:hAnsi="Times New Roman" w:cs="Times New Roman"/>
          <w:sz w:val="24"/>
          <w:szCs w:val="20"/>
        </w:rPr>
        <w:t>goal of campus visits</w:t>
      </w:r>
      <w:r w:rsidR="009807BF">
        <w:rPr>
          <w:rFonts w:ascii="Times New Roman" w:eastAsia="Times New Roman" w:hAnsi="Times New Roman" w:cs="Times New Roman"/>
          <w:sz w:val="24"/>
          <w:szCs w:val="20"/>
        </w:rPr>
        <w:t xml:space="preserve"> for 3-4 finalists in February 2018 and a selection of the present elect by early March. </w:t>
      </w:r>
    </w:p>
    <w:p w:rsidR="00AE7471" w:rsidRDefault="00AE7471" w:rsidP="00070646">
      <w:pPr>
        <w:tabs>
          <w:tab w:val="left" w:pos="2040"/>
        </w:tabs>
        <w:spacing w:after="0" w:line="240" w:lineRule="auto"/>
        <w:ind w:left="720" w:hanging="540"/>
        <w:jc w:val="both"/>
        <w:rPr>
          <w:rFonts w:ascii="Times New Roman" w:eastAsia="Times New Roman" w:hAnsi="Times New Roman" w:cs="Times New Roman"/>
          <w:sz w:val="24"/>
          <w:szCs w:val="20"/>
        </w:rPr>
      </w:pPr>
    </w:p>
    <w:p w:rsidR="009D4F79" w:rsidRDefault="009D4F79" w:rsidP="00070646">
      <w:pPr>
        <w:tabs>
          <w:tab w:val="left" w:pos="2040"/>
        </w:tabs>
        <w:spacing w:after="0" w:line="240" w:lineRule="auto"/>
        <w:ind w:left="720" w:hanging="540"/>
        <w:jc w:val="both"/>
        <w:rPr>
          <w:rFonts w:ascii="Times New Roman" w:eastAsia="Times New Roman" w:hAnsi="Times New Roman" w:cs="Times New Roman"/>
          <w:sz w:val="24"/>
          <w:szCs w:val="20"/>
        </w:rPr>
      </w:pPr>
    </w:p>
    <w:p w:rsidR="009D4F79" w:rsidRDefault="009D4F79" w:rsidP="00070646">
      <w:pPr>
        <w:tabs>
          <w:tab w:val="left" w:pos="2040"/>
        </w:tabs>
        <w:spacing w:after="0" w:line="240" w:lineRule="auto"/>
        <w:ind w:left="720" w:hanging="540"/>
        <w:jc w:val="both"/>
        <w:rPr>
          <w:rFonts w:ascii="Times New Roman" w:eastAsia="Times New Roman" w:hAnsi="Times New Roman" w:cs="Times New Roman"/>
          <w:sz w:val="24"/>
          <w:szCs w:val="20"/>
        </w:rPr>
      </w:pPr>
    </w:p>
    <w:p w:rsidR="009D4F79" w:rsidRDefault="009D4F79" w:rsidP="00070646">
      <w:pPr>
        <w:tabs>
          <w:tab w:val="left" w:pos="2040"/>
        </w:tabs>
        <w:spacing w:after="0" w:line="240" w:lineRule="auto"/>
        <w:ind w:left="720" w:hanging="540"/>
        <w:jc w:val="both"/>
        <w:rPr>
          <w:rFonts w:ascii="Times New Roman" w:eastAsia="Times New Roman" w:hAnsi="Times New Roman" w:cs="Times New Roman"/>
          <w:sz w:val="24"/>
          <w:szCs w:val="20"/>
        </w:rPr>
      </w:pPr>
    </w:p>
    <w:p w:rsidR="009D4F79" w:rsidRDefault="009D4F79" w:rsidP="00070646">
      <w:pPr>
        <w:tabs>
          <w:tab w:val="left" w:pos="2040"/>
        </w:tabs>
        <w:spacing w:after="0" w:line="240" w:lineRule="auto"/>
        <w:ind w:left="720" w:hanging="540"/>
        <w:jc w:val="both"/>
        <w:rPr>
          <w:rFonts w:ascii="Times New Roman" w:eastAsia="Times New Roman" w:hAnsi="Times New Roman" w:cs="Times New Roman"/>
          <w:sz w:val="24"/>
          <w:szCs w:val="20"/>
        </w:rPr>
      </w:pPr>
    </w:p>
    <w:p w:rsidR="00AE7471" w:rsidRDefault="00AE7471" w:rsidP="00070646">
      <w:pPr>
        <w:tabs>
          <w:tab w:val="left" w:pos="2040"/>
        </w:tabs>
        <w:spacing w:after="0" w:line="240" w:lineRule="auto"/>
        <w:ind w:left="720" w:hanging="54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rPr>
        <w:t>IX.</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u w:val="single"/>
        </w:rPr>
        <w:t>Adjournment</w:t>
      </w:r>
    </w:p>
    <w:p w:rsidR="00AE7471" w:rsidRDefault="00AE7471" w:rsidP="00070646">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070646" w:rsidRPr="00070646" w:rsidRDefault="00AE7471" w:rsidP="00AE7471">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070646" w:rsidRPr="00070646">
        <w:rPr>
          <w:rFonts w:ascii="Times New Roman" w:eastAsia="Times New Roman" w:hAnsi="Times New Roman" w:cs="Times New Roman"/>
          <w:sz w:val="24"/>
          <w:szCs w:val="20"/>
        </w:rPr>
        <w:t>Mr.</w:t>
      </w:r>
      <w:r>
        <w:rPr>
          <w:rFonts w:ascii="Times New Roman" w:eastAsia="Times New Roman" w:hAnsi="Times New Roman" w:cs="Times New Roman"/>
          <w:sz w:val="24"/>
          <w:szCs w:val="20"/>
        </w:rPr>
        <w:t xml:space="preserve"> Bailey </w:t>
      </w:r>
      <w:r w:rsidR="00070646" w:rsidRPr="00070646">
        <w:rPr>
          <w:rFonts w:ascii="Times New Roman" w:eastAsia="Times New Roman" w:hAnsi="Times New Roman" w:cs="Times New Roman"/>
          <w:sz w:val="24"/>
          <w:szCs w:val="20"/>
        </w:rPr>
        <w:t>moved for adjournment at 1</w:t>
      </w:r>
      <w:r>
        <w:rPr>
          <w:rFonts w:ascii="Times New Roman" w:eastAsia="Times New Roman" w:hAnsi="Times New Roman" w:cs="Times New Roman"/>
          <w:sz w:val="24"/>
          <w:szCs w:val="20"/>
        </w:rPr>
        <w:t>2</w:t>
      </w:r>
      <w:r w:rsidR="00070646" w:rsidRPr="00070646">
        <w:rPr>
          <w:rFonts w:ascii="Times New Roman" w:eastAsia="Times New Roman" w:hAnsi="Times New Roman" w:cs="Times New Roman"/>
          <w:sz w:val="24"/>
          <w:szCs w:val="20"/>
        </w:rPr>
        <w:t>:2</w:t>
      </w:r>
      <w:r>
        <w:rPr>
          <w:rFonts w:ascii="Times New Roman" w:eastAsia="Times New Roman" w:hAnsi="Times New Roman" w:cs="Times New Roman"/>
          <w:sz w:val="24"/>
          <w:szCs w:val="20"/>
        </w:rPr>
        <w:t>1</w:t>
      </w:r>
      <w:r w:rsidR="00070646" w:rsidRPr="00070646">
        <w:rPr>
          <w:rFonts w:ascii="Times New Roman" w:eastAsia="Times New Roman" w:hAnsi="Times New Roman" w:cs="Times New Roman"/>
          <w:sz w:val="24"/>
          <w:szCs w:val="20"/>
        </w:rPr>
        <w:t xml:space="preserve"> </w:t>
      </w:r>
      <w:r w:rsidR="00861A90">
        <w:rPr>
          <w:rFonts w:ascii="Times New Roman" w:eastAsia="Times New Roman" w:hAnsi="Times New Roman" w:cs="Times New Roman"/>
          <w:sz w:val="24"/>
          <w:szCs w:val="20"/>
        </w:rPr>
        <w:t>p</w:t>
      </w:r>
      <w:r w:rsidR="00861A90" w:rsidRPr="00070646">
        <w:rPr>
          <w:rFonts w:ascii="Times New Roman" w:eastAsia="Times New Roman" w:hAnsi="Times New Roman" w:cs="Times New Roman"/>
          <w:sz w:val="24"/>
          <w:szCs w:val="20"/>
        </w:rPr>
        <w:t>.m.</w:t>
      </w:r>
      <w:r w:rsidR="00070646" w:rsidRPr="00070646">
        <w:rPr>
          <w:rFonts w:ascii="Times New Roman" w:eastAsia="Times New Roman" w:hAnsi="Times New Roman" w:cs="Times New Roman"/>
          <w:sz w:val="24"/>
          <w:szCs w:val="20"/>
        </w:rPr>
        <w:t xml:space="preserve">; supported by Mr. </w:t>
      </w:r>
      <w:r>
        <w:rPr>
          <w:rFonts w:ascii="Times New Roman" w:eastAsia="Times New Roman" w:hAnsi="Times New Roman" w:cs="Times New Roman"/>
          <w:sz w:val="24"/>
          <w:szCs w:val="20"/>
        </w:rPr>
        <w:t xml:space="preserve">Pingatore. </w:t>
      </w:r>
      <w:r w:rsidR="00070646" w:rsidRPr="00070646">
        <w:rPr>
          <w:rFonts w:ascii="Times New Roman" w:eastAsia="Times New Roman" w:hAnsi="Times New Roman" w:cs="Times New Roman"/>
          <w:sz w:val="24"/>
          <w:szCs w:val="20"/>
        </w:rPr>
        <w:t xml:space="preserve">The motion carried with unanimous voice vote. </w:t>
      </w:r>
    </w:p>
    <w:p w:rsidR="00070646" w:rsidRPr="00070646" w:rsidRDefault="00070646" w:rsidP="00070646">
      <w:pPr>
        <w:spacing w:after="0" w:line="240" w:lineRule="auto"/>
        <w:ind w:left="1080"/>
        <w:jc w:val="both"/>
        <w:rPr>
          <w:rFonts w:ascii="Times New Roman" w:eastAsia="Times New Roman" w:hAnsi="Times New Roman" w:cs="Times New Roman"/>
          <w:sz w:val="24"/>
          <w:szCs w:val="20"/>
        </w:rPr>
      </w:pPr>
    </w:p>
    <w:p w:rsidR="00070646" w:rsidRPr="00070646" w:rsidRDefault="00070646" w:rsidP="00070646">
      <w:pPr>
        <w:spacing w:after="0" w:line="240" w:lineRule="auto"/>
        <w:jc w:val="both"/>
        <w:rPr>
          <w:rFonts w:ascii="Times New Roman" w:eastAsia="Times New Roman" w:hAnsi="Times New Roman" w:cs="Times New Roman"/>
          <w:sz w:val="24"/>
          <w:szCs w:val="24"/>
        </w:rPr>
      </w:pPr>
    </w:p>
    <w:p w:rsidR="00070646" w:rsidRPr="00070646" w:rsidRDefault="00070646" w:rsidP="00AE7471">
      <w:pPr>
        <w:spacing w:after="0" w:line="240" w:lineRule="auto"/>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ab/>
      </w:r>
    </w:p>
    <w:p w:rsidR="00070646" w:rsidRPr="00070646" w:rsidRDefault="00070646" w:rsidP="00070646">
      <w:pPr>
        <w:spacing w:after="0" w:line="240" w:lineRule="auto"/>
        <w:ind w:left="72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______________________________</w:t>
      </w:r>
      <w:r w:rsidRPr="00070646">
        <w:rPr>
          <w:rFonts w:ascii="Times New Roman" w:eastAsia="Times New Roman" w:hAnsi="Times New Roman" w:cs="Times New Roman"/>
          <w:sz w:val="24"/>
          <w:szCs w:val="24"/>
        </w:rPr>
        <w:tab/>
      </w:r>
      <w:r w:rsidRPr="00070646">
        <w:rPr>
          <w:rFonts w:ascii="Times New Roman" w:eastAsia="Times New Roman" w:hAnsi="Times New Roman" w:cs="Times New Roman"/>
          <w:sz w:val="24"/>
          <w:szCs w:val="24"/>
        </w:rPr>
        <w:tab/>
        <w:t>___________________________</w:t>
      </w:r>
    </w:p>
    <w:p w:rsidR="00070646" w:rsidRPr="00070646" w:rsidRDefault="00070646" w:rsidP="00070646">
      <w:pPr>
        <w:spacing w:after="0" w:line="240" w:lineRule="auto"/>
        <w:ind w:firstLine="630"/>
        <w:jc w:val="both"/>
        <w:rPr>
          <w:rFonts w:ascii="Times New Roman" w:eastAsia="Times New Roman" w:hAnsi="Times New Roman" w:cs="Times New Roman"/>
          <w:sz w:val="24"/>
          <w:szCs w:val="24"/>
        </w:rPr>
      </w:pPr>
      <w:r w:rsidRPr="00070646">
        <w:rPr>
          <w:rFonts w:ascii="Times New Roman" w:eastAsia="Times New Roman" w:hAnsi="Times New Roman" w:cs="Times New Roman"/>
          <w:sz w:val="24"/>
          <w:szCs w:val="24"/>
        </w:rPr>
        <w:t xml:space="preserve"> </w:t>
      </w:r>
      <w:r w:rsidR="00BE3F1E">
        <w:rPr>
          <w:rFonts w:ascii="Times New Roman" w:eastAsia="Times New Roman" w:hAnsi="Times New Roman" w:cs="Times New Roman"/>
          <w:sz w:val="24"/>
          <w:szCs w:val="24"/>
        </w:rPr>
        <w:t xml:space="preserve">Rodney M. Nelson, </w:t>
      </w:r>
      <w:r w:rsidRPr="00070646">
        <w:rPr>
          <w:rFonts w:ascii="Times New Roman" w:eastAsia="Times New Roman" w:hAnsi="Times New Roman" w:cs="Times New Roman"/>
          <w:sz w:val="24"/>
          <w:szCs w:val="24"/>
        </w:rPr>
        <w:t xml:space="preserve">Chair  </w:t>
      </w:r>
      <w:r w:rsidRPr="00070646">
        <w:rPr>
          <w:rFonts w:ascii="Times New Roman" w:eastAsia="Times New Roman" w:hAnsi="Times New Roman" w:cs="Times New Roman"/>
          <w:sz w:val="24"/>
          <w:szCs w:val="24"/>
        </w:rPr>
        <w:tab/>
      </w:r>
      <w:r w:rsidRPr="00070646">
        <w:rPr>
          <w:rFonts w:ascii="Times New Roman" w:eastAsia="Times New Roman" w:hAnsi="Times New Roman" w:cs="Times New Roman"/>
          <w:sz w:val="24"/>
          <w:szCs w:val="24"/>
        </w:rPr>
        <w:tab/>
      </w:r>
      <w:r w:rsidRPr="00070646">
        <w:rPr>
          <w:rFonts w:ascii="Times New Roman" w:eastAsia="Times New Roman" w:hAnsi="Times New Roman" w:cs="Times New Roman"/>
          <w:sz w:val="24"/>
          <w:szCs w:val="24"/>
        </w:rPr>
        <w:tab/>
      </w:r>
      <w:r w:rsidRPr="00070646">
        <w:rPr>
          <w:rFonts w:ascii="Times New Roman" w:eastAsia="Times New Roman" w:hAnsi="Times New Roman" w:cs="Times New Roman"/>
          <w:sz w:val="24"/>
          <w:szCs w:val="24"/>
        </w:rPr>
        <w:tab/>
        <w:t xml:space="preserve">Peter T. Mitchell, President </w:t>
      </w:r>
    </w:p>
    <w:p w:rsidR="00070646" w:rsidRPr="00070646" w:rsidRDefault="00070646" w:rsidP="00070646">
      <w:pPr>
        <w:spacing w:after="0" w:line="240" w:lineRule="auto"/>
        <w:jc w:val="both"/>
        <w:rPr>
          <w:rFonts w:ascii="Times New Roman" w:eastAsia="Times New Roman" w:hAnsi="Times New Roman" w:cs="Times New Roman"/>
          <w:sz w:val="24"/>
          <w:szCs w:val="24"/>
        </w:rPr>
      </w:pPr>
    </w:p>
    <w:p w:rsidR="00070646" w:rsidRPr="00070646" w:rsidRDefault="00070646" w:rsidP="00070646">
      <w:pPr>
        <w:spacing w:after="0" w:line="240" w:lineRule="auto"/>
        <w:jc w:val="both"/>
        <w:rPr>
          <w:rFonts w:ascii="Times New Roman" w:eastAsia="Times New Roman" w:hAnsi="Times New Roman" w:cs="Times New Roman"/>
          <w:sz w:val="24"/>
          <w:szCs w:val="24"/>
        </w:rPr>
      </w:pPr>
    </w:p>
    <w:p w:rsidR="00070646" w:rsidRPr="00070646" w:rsidRDefault="00070646" w:rsidP="00070646">
      <w:pPr>
        <w:spacing w:after="0" w:line="240" w:lineRule="auto"/>
        <w:jc w:val="both"/>
        <w:rPr>
          <w:rFonts w:ascii="Times New Roman" w:eastAsia="Times New Roman" w:hAnsi="Times New Roman" w:cs="Times New Roman"/>
          <w:sz w:val="24"/>
          <w:szCs w:val="24"/>
        </w:rPr>
      </w:pPr>
    </w:p>
    <w:p w:rsidR="00070646" w:rsidRPr="00070646" w:rsidRDefault="00070646" w:rsidP="00070646">
      <w:pPr>
        <w:spacing w:after="0" w:line="240" w:lineRule="auto"/>
        <w:jc w:val="both"/>
        <w:rPr>
          <w:rFonts w:ascii="Times New Roman" w:eastAsia="Times New Roman" w:hAnsi="Times New Roman" w:cs="Times New Roman"/>
          <w:sz w:val="24"/>
          <w:szCs w:val="24"/>
        </w:rPr>
      </w:pPr>
    </w:p>
    <w:p w:rsidR="00070646" w:rsidRPr="00070646" w:rsidRDefault="00070646" w:rsidP="00070646">
      <w:pPr>
        <w:spacing w:after="0" w:line="240" w:lineRule="auto"/>
        <w:ind w:left="630"/>
        <w:jc w:val="both"/>
        <w:rPr>
          <w:rFonts w:ascii="Times New Roman" w:eastAsia="Times New Roman" w:hAnsi="Times New Roman" w:cs="Times New Roman"/>
          <w:sz w:val="24"/>
          <w:szCs w:val="24"/>
        </w:rPr>
      </w:pPr>
    </w:p>
    <w:p w:rsidR="00070646" w:rsidRPr="00070646" w:rsidRDefault="00070646" w:rsidP="00070646">
      <w:pPr>
        <w:spacing w:after="0" w:line="240" w:lineRule="auto"/>
        <w:ind w:left="630"/>
        <w:jc w:val="both"/>
        <w:rPr>
          <w:rFonts w:ascii="Times New Roman" w:eastAsia="Times New Roman" w:hAnsi="Times New Roman" w:cs="Times New Roman"/>
          <w:sz w:val="24"/>
          <w:szCs w:val="24"/>
        </w:rPr>
      </w:pPr>
    </w:p>
    <w:p w:rsidR="00070646" w:rsidRPr="00070646" w:rsidRDefault="00070646" w:rsidP="00070646">
      <w:pPr>
        <w:spacing w:after="0" w:line="240" w:lineRule="auto"/>
        <w:ind w:left="630"/>
        <w:jc w:val="both"/>
        <w:rPr>
          <w:rFonts w:ascii="Times New Roman" w:eastAsia="Times New Roman" w:hAnsi="Times New Roman" w:cs="Times New Roman"/>
          <w:sz w:val="24"/>
          <w:szCs w:val="20"/>
        </w:rPr>
      </w:pPr>
      <w:r w:rsidRPr="00070646">
        <w:rPr>
          <w:rFonts w:ascii="Times New Roman" w:eastAsia="Times New Roman" w:hAnsi="Times New Roman" w:cs="Times New Roman"/>
          <w:sz w:val="24"/>
          <w:szCs w:val="24"/>
        </w:rPr>
        <w:t xml:space="preserve">Minutes prepared by Ms. Kaye M. Batho, Secretary.  A draft of these minutes was completed at 4:00 p.m. on </w:t>
      </w:r>
      <w:r w:rsidR="00861A90">
        <w:rPr>
          <w:rFonts w:ascii="Times New Roman" w:eastAsia="Times New Roman" w:hAnsi="Times New Roman" w:cs="Times New Roman"/>
          <w:sz w:val="24"/>
          <w:szCs w:val="24"/>
        </w:rPr>
        <w:t xml:space="preserve">January 2, 2018.  </w:t>
      </w:r>
      <w:r w:rsidRPr="00070646">
        <w:rPr>
          <w:rFonts w:ascii="Times New Roman" w:eastAsia="Times New Roman" w:hAnsi="Times New Roman" w:cs="Times New Roman"/>
          <w:sz w:val="24"/>
          <w:szCs w:val="24"/>
        </w:rPr>
        <w:t xml:space="preserve">  </w:t>
      </w:r>
    </w:p>
    <w:p w:rsidR="00070646" w:rsidRPr="00070646" w:rsidRDefault="00070646" w:rsidP="00070646">
      <w:pPr>
        <w:spacing w:after="0" w:line="240" w:lineRule="auto"/>
        <w:rPr>
          <w:rFonts w:ascii="Times New Roman" w:eastAsia="Times New Roman" w:hAnsi="Times New Roman" w:cs="Times New Roman"/>
          <w:sz w:val="24"/>
          <w:szCs w:val="20"/>
        </w:rPr>
      </w:pPr>
    </w:p>
    <w:p w:rsidR="00070646" w:rsidRPr="00070646" w:rsidRDefault="00070646" w:rsidP="00070646">
      <w:pPr>
        <w:spacing w:after="0" w:line="240" w:lineRule="auto"/>
        <w:rPr>
          <w:rFonts w:ascii="Times New Roman" w:eastAsia="Times New Roman" w:hAnsi="Times New Roman" w:cs="Times New Roman"/>
          <w:sz w:val="24"/>
          <w:szCs w:val="20"/>
        </w:rPr>
      </w:pPr>
    </w:p>
    <w:p w:rsidR="00070646" w:rsidRPr="00070646" w:rsidRDefault="00070646" w:rsidP="00070646">
      <w:pPr>
        <w:spacing w:after="0" w:line="240" w:lineRule="auto"/>
        <w:rPr>
          <w:rFonts w:ascii="Times New Roman" w:eastAsia="Times New Roman" w:hAnsi="Times New Roman" w:cs="Times New Roman"/>
          <w:sz w:val="24"/>
          <w:szCs w:val="20"/>
        </w:rPr>
      </w:pPr>
    </w:p>
    <w:p w:rsidR="00070646" w:rsidRPr="00070646" w:rsidRDefault="00070646" w:rsidP="00070646">
      <w:pPr>
        <w:spacing w:after="0" w:line="240" w:lineRule="auto"/>
        <w:rPr>
          <w:rFonts w:ascii="Times New Roman" w:eastAsia="Times New Roman" w:hAnsi="Times New Roman" w:cs="Times New Roman"/>
          <w:sz w:val="24"/>
          <w:szCs w:val="20"/>
        </w:rPr>
      </w:pPr>
    </w:p>
    <w:p w:rsidR="00157A9A" w:rsidRDefault="00157A9A">
      <w:bookmarkStart w:id="0" w:name="_GoBack"/>
      <w:bookmarkEnd w:id="0"/>
    </w:p>
    <w:sectPr w:rsidR="00157A9A" w:rsidSect="00595159">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71" w:rsidRDefault="00AE7471" w:rsidP="00AE7471">
      <w:pPr>
        <w:spacing w:after="0" w:line="240" w:lineRule="auto"/>
      </w:pPr>
      <w:r>
        <w:separator/>
      </w:r>
    </w:p>
  </w:endnote>
  <w:endnote w:type="continuationSeparator" w:id="0">
    <w:p w:rsidR="00AE7471" w:rsidRDefault="00AE7471" w:rsidP="00AE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0C5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B62" w:rsidRDefault="00AA5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0C5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F78">
      <w:rPr>
        <w:rStyle w:val="PageNumber"/>
        <w:noProof/>
      </w:rPr>
      <w:t>3</w:t>
    </w:r>
    <w:r>
      <w:rPr>
        <w:rStyle w:val="PageNumber"/>
      </w:rPr>
      <w:fldChar w:fldCharType="end"/>
    </w:r>
  </w:p>
  <w:p w:rsidR="00361B62" w:rsidRDefault="00AA5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90" w:rsidRDefault="00861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71" w:rsidRDefault="00AE7471" w:rsidP="00AE7471">
      <w:pPr>
        <w:spacing w:after="0" w:line="240" w:lineRule="auto"/>
      </w:pPr>
      <w:r>
        <w:separator/>
      </w:r>
    </w:p>
  </w:footnote>
  <w:footnote w:type="continuationSeparator" w:id="0">
    <w:p w:rsidR="00AE7471" w:rsidRDefault="00AE7471" w:rsidP="00AE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90" w:rsidRDefault="00861A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0C508C" w:rsidP="00595159">
    <w:pPr>
      <w:pStyle w:val="Header"/>
      <w:jc w:val="right"/>
      <w:rPr>
        <w:b/>
      </w:rPr>
    </w:pPr>
    <w:r>
      <w:rPr>
        <w:b/>
      </w:rPr>
      <w:t>Lake Superior State University</w:t>
    </w:r>
  </w:p>
  <w:p w:rsidR="00361B62" w:rsidRDefault="000C508C" w:rsidP="00595159">
    <w:pPr>
      <w:pStyle w:val="Header"/>
      <w:jc w:val="right"/>
      <w:rPr>
        <w:b/>
      </w:rPr>
    </w:pPr>
    <w:r>
      <w:rPr>
        <w:b/>
      </w:rPr>
      <w:t>Minutes of Board of Trustees’ Special Meeting</w:t>
    </w:r>
  </w:p>
  <w:p w:rsidR="00361B62" w:rsidRDefault="00AE7471" w:rsidP="00595159">
    <w:pPr>
      <w:pStyle w:val="Header"/>
      <w:jc w:val="right"/>
      <w:rPr>
        <w:b/>
      </w:rPr>
    </w:pPr>
    <w:r>
      <w:rPr>
        <w:b/>
      </w:rPr>
      <w:t>December 15, 2017</w:t>
    </w:r>
  </w:p>
  <w:p w:rsidR="00361B62" w:rsidRDefault="000C508C">
    <w:pPr>
      <w:pStyle w:val="Header"/>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90" w:rsidRDefault="00861A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954AA"/>
    <w:multiLevelType w:val="hybridMultilevel"/>
    <w:tmpl w:val="44167764"/>
    <w:lvl w:ilvl="0" w:tplc="91086E9E">
      <w:start w:val="3"/>
      <w:numFmt w:val="upperRoman"/>
      <w:lvlText w:val="%1."/>
      <w:lvlJc w:val="left"/>
      <w:pPr>
        <w:tabs>
          <w:tab w:val="num" w:pos="2520"/>
        </w:tabs>
        <w:ind w:left="25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6"/>
    <w:rsid w:val="00031E9F"/>
    <w:rsid w:val="00070646"/>
    <w:rsid w:val="000C508C"/>
    <w:rsid w:val="00157A9A"/>
    <w:rsid w:val="007021AA"/>
    <w:rsid w:val="00730A78"/>
    <w:rsid w:val="00861A90"/>
    <w:rsid w:val="00884F29"/>
    <w:rsid w:val="009807BF"/>
    <w:rsid w:val="009D4F79"/>
    <w:rsid w:val="00AA5F78"/>
    <w:rsid w:val="00AE7471"/>
    <w:rsid w:val="00B26DC8"/>
    <w:rsid w:val="00BE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619A287A"/>
  <w15:chartTrackingRefBased/>
  <w15:docId w15:val="{88FFC852-B867-45C2-9FF7-FEEA6A52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46"/>
  </w:style>
  <w:style w:type="paragraph" w:styleId="Footer">
    <w:name w:val="footer"/>
    <w:basedOn w:val="Normal"/>
    <w:link w:val="FooterChar"/>
    <w:uiPriority w:val="99"/>
    <w:unhideWhenUsed/>
    <w:rsid w:val="0007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46"/>
  </w:style>
  <w:style w:type="character" w:styleId="PageNumber">
    <w:name w:val="page number"/>
    <w:basedOn w:val="DefaultParagraphFont"/>
    <w:rsid w:val="00070646"/>
  </w:style>
  <w:style w:type="paragraph" w:styleId="ListParagraph">
    <w:name w:val="List Paragraph"/>
    <w:basedOn w:val="Normal"/>
    <w:uiPriority w:val="34"/>
    <w:qFormat/>
    <w:rsid w:val="00AE7471"/>
    <w:pPr>
      <w:ind w:left="720"/>
      <w:contextualSpacing/>
    </w:pPr>
  </w:style>
  <w:style w:type="paragraph" w:styleId="BalloonText">
    <w:name w:val="Balloon Text"/>
    <w:basedOn w:val="Normal"/>
    <w:link w:val="BalloonTextChar"/>
    <w:uiPriority w:val="99"/>
    <w:semiHidden/>
    <w:unhideWhenUsed/>
    <w:rsid w:val="00B26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09DD-E0C8-41D0-88BA-0BDB747E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4</cp:revision>
  <cp:lastPrinted>2018-01-09T19:08:00Z</cp:lastPrinted>
  <dcterms:created xsi:type="dcterms:W3CDTF">2018-01-03T13:44:00Z</dcterms:created>
  <dcterms:modified xsi:type="dcterms:W3CDTF">2018-01-09T20:08:00Z</dcterms:modified>
</cp:coreProperties>
</file>