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572088"/>
        <w:docPartObj>
          <w:docPartGallery w:val="Cover Pages"/>
          <w:docPartUnique/>
        </w:docPartObj>
      </w:sdtPr>
      <w:sdtEndPr/>
      <w:sdtContent>
        <w:p w14:paraId="43CA8159" w14:textId="77777777" w:rsidR="006A186F" w:rsidRDefault="006A186F">
          <w:r>
            <w:rPr>
              <w:noProof/>
            </w:rPr>
            <mc:AlternateContent>
              <mc:Choice Requires="wpg">
                <w:drawing>
                  <wp:anchor distT="0" distB="0" distL="114300" distR="114300" simplePos="0" relativeHeight="251661312" behindDoc="1" locked="0" layoutInCell="1" allowOverlap="1" wp14:anchorId="77065346" wp14:editId="5598260A">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5600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56007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EB8B9FF" w14:textId="3BCD92C7" w:rsidR="00B11D12" w:rsidRDefault="00B11D12">
                                      <w:pPr>
                                        <w:pStyle w:val="NoSpacing"/>
                                        <w:spacing w:before="120"/>
                                        <w:jc w:val="center"/>
                                        <w:rPr>
                                          <w:color w:val="FFFFFF" w:themeColor="background1"/>
                                        </w:rPr>
                                      </w:pPr>
                                      <w:r>
                                        <w:rPr>
                                          <w:color w:val="FFFFFF" w:themeColor="background1"/>
                                        </w:rPr>
                                        <w:t>Published July 31, 2020</w:t>
                                      </w:r>
                                    </w:p>
                                  </w:sdtContent>
                                </w:sdt>
                                <w:p w14:paraId="66C0894E" w14:textId="267301D7" w:rsidR="00B11D12" w:rsidRDefault="00B81336">
                                  <w:pPr>
                                    <w:pStyle w:val="NoSpacing"/>
                                    <w:spacing w:before="120"/>
                                    <w:jc w:val="center"/>
                                  </w:pPr>
                                  <w:sdt>
                                    <w:sdtPr>
                                      <w:alias w:val="Company"/>
                                      <w:tag w:val=""/>
                                      <w:id w:val="1618182777"/>
                                      <w:dataBinding w:prefixMappings="xmlns:ns0='http://schemas.openxmlformats.org/officeDocument/2006/extended-properties' " w:xpath="/ns0:Properties[1]/ns0:Company[1]" w:storeItemID="{6668398D-A668-4E3E-A5EB-62B293D839F1}"/>
                                      <w:text/>
                                    </w:sdtPr>
                                    <w:sdtEndPr/>
                                    <w:sdtContent>
                                      <w:r w:rsidR="00B11D12" w:rsidRPr="005705DC">
                                        <w:t>DISCLAIMER: This information was developed based on the latest guidance at the time. Visit cdc.gov/coronavirus or Michigan.gov/coronavirus for the most up to date information.</w:t>
                                      </w:r>
                                    </w:sdtContent>
                                  </w:sdt>
                                </w:p>
                                <w:p w14:paraId="19E8C693" w14:textId="38F5E827" w:rsidR="00B11D12" w:rsidRDefault="00B11D12" w:rsidP="000B5FC5">
                                  <w:pPr>
                                    <w:spacing w:before="80" w:after="80" w:line="22" w:lineRule="atLeast"/>
                                    <w:ind w:right="15"/>
                                    <w:jc w:val="center"/>
                                    <w:textAlignment w:val="baseline"/>
                                    <w:rPr>
                                      <w:rFonts w:asciiTheme="majorHAnsi" w:hAnsiTheme="majorHAnsi" w:cstheme="majorHAnsi"/>
                                      <w:b/>
                                      <w:bCs/>
                                      <w:i/>
                                      <w:iCs/>
                                      <w:sz w:val="20"/>
                                    </w:rPr>
                                  </w:pPr>
                                </w:p>
                                <w:p w14:paraId="6B5347B4" w14:textId="2B1491E4" w:rsidR="00B11D12" w:rsidRPr="00FB5B2B" w:rsidRDefault="00B11D12" w:rsidP="00FB5B2B">
                                  <w:pPr>
                                    <w:spacing w:before="80" w:after="80" w:line="22" w:lineRule="atLeast"/>
                                    <w:ind w:right="15"/>
                                    <w:textAlignment w:val="baseline"/>
                                    <w:rPr>
                                      <w:rFonts w:cstheme="majorHAnsi"/>
                                      <w:i/>
                                      <w:iCs/>
                                      <w:color w:val="0563C1" w:themeColor="hyperlink"/>
                                      <w:sz w:val="20"/>
                                      <w:u w:val="single"/>
                                    </w:rPr>
                                  </w:pPr>
                                  <w:r w:rsidRPr="000952FD">
                                    <w:rPr>
                                      <w:rFonts w:asciiTheme="majorHAnsi" w:hAnsiTheme="majorHAnsi" w:cstheme="majorHAnsi"/>
                                      <w:b/>
                                      <w:bCs/>
                                      <w:i/>
                                      <w:iCs/>
                                      <w:sz w:val="20"/>
                                    </w:rPr>
                                    <w:t>Legal disclaimer:</w:t>
                                  </w:r>
                                  <w:r w:rsidRPr="00E75F98">
                                    <w:rPr>
                                      <w:rFonts w:asciiTheme="majorHAnsi" w:hAnsiTheme="majorHAnsi" w:cstheme="majorHAnsi"/>
                                      <w:iCs/>
                                      <w:sz w:val="20"/>
                                    </w:rPr>
                                    <w:t xml:space="preserve"> </w:t>
                                  </w:r>
                                  <w:r w:rsidRPr="004F62B5">
                                    <w:rPr>
                                      <w:rFonts w:asciiTheme="majorHAnsi" w:hAnsiTheme="majorHAnsi" w:cstheme="majorHAnsi"/>
                                      <w:i/>
                                      <w:iCs/>
                                      <w:sz w:val="20"/>
                                    </w:rPr>
                                    <w:t>The contents of this document are made available to you for informational purposes only and should not be construed as legal, financial or medical advice on any matter. This material may not reflect the most current COVID-19 developments and is subject to revision.</w:t>
                                  </w:r>
                                  <w:r>
                                    <w:rPr>
                                      <w:rFonts w:asciiTheme="majorHAnsi" w:hAnsiTheme="majorHAnsi" w:cstheme="majorHAnsi"/>
                                      <w:i/>
                                      <w:iCs/>
                                      <w:sz w:val="20"/>
                                    </w:rPr>
                                    <w:t xml:space="preserve"> </w:t>
                                  </w:r>
                                  <w:r w:rsidRPr="004F62B5">
                                    <w:rPr>
                                      <w:rFonts w:asciiTheme="majorHAnsi" w:hAnsiTheme="majorHAnsi" w:cstheme="majorHAnsi"/>
                                      <w:i/>
                                      <w:iCs/>
                                      <w:sz w:val="20"/>
                                    </w:rPr>
                                    <w:t xml:space="preserve">In no event </w:t>
                                  </w:r>
                                  <w:r>
                                    <w:rPr>
                                      <w:rFonts w:asciiTheme="majorHAnsi" w:hAnsiTheme="majorHAnsi" w:cstheme="majorHAnsi"/>
                                      <w:i/>
                                      <w:iCs/>
                                      <w:sz w:val="20"/>
                                    </w:rPr>
                                    <w:t>will [</w:t>
                                  </w:r>
                                  <w:r w:rsidRPr="00EF6B02">
                                    <w:rPr>
                                      <w:rFonts w:asciiTheme="majorHAnsi" w:hAnsiTheme="majorHAnsi" w:cstheme="majorHAnsi"/>
                                      <w:i/>
                                      <w:iCs/>
                                      <w:color w:val="FF0000"/>
                                      <w:sz w:val="20"/>
                                    </w:rPr>
                                    <w:t>the local health department</w:t>
                                  </w:r>
                                  <w:r w:rsidRPr="00215327">
                                    <w:rPr>
                                      <w:rFonts w:asciiTheme="majorHAnsi" w:hAnsiTheme="majorHAnsi" w:cstheme="majorHAnsi"/>
                                      <w:i/>
                                      <w:iCs/>
                                      <w:color w:val="FFFFFF" w:themeColor="background1"/>
                                      <w:sz w:val="20"/>
                                    </w:rPr>
                                    <w:t xml:space="preserve">] </w:t>
                                  </w:r>
                                  <w:r w:rsidRPr="004F62B5">
                                    <w:rPr>
                                      <w:rFonts w:asciiTheme="majorHAnsi" w:hAnsiTheme="majorHAnsi" w:cstheme="majorHAnsi"/>
                                      <w:i/>
                                      <w:iCs/>
                                      <w:sz w:val="20"/>
                                    </w:rPr>
                                    <w:t>be liable for any decisions made or action taken in relation upon the information provided through this document.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60074"/>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0B4A9A9" w14:textId="77777777" w:rsidR="00B11D12" w:rsidRPr="006A186F" w:rsidRDefault="00B11D12">
                                      <w:pPr>
                                        <w:pStyle w:val="NoSpacing"/>
                                        <w:jc w:val="center"/>
                                        <w:rPr>
                                          <w:rFonts w:asciiTheme="majorHAnsi" w:eastAsiaTheme="majorEastAsia" w:hAnsiTheme="majorHAnsi" w:cstheme="majorBidi"/>
                                          <w:caps/>
                                          <w:color w:val="560074"/>
                                          <w:sz w:val="72"/>
                                          <w:szCs w:val="72"/>
                                        </w:rPr>
                                      </w:pPr>
                                      <w:r>
                                        <w:rPr>
                                          <w:rFonts w:asciiTheme="majorHAnsi" w:eastAsiaTheme="majorEastAsia" w:hAnsiTheme="majorHAnsi" w:cstheme="majorBidi"/>
                                          <w:caps/>
                                          <w:color w:val="560074"/>
                                          <w:sz w:val="72"/>
                                          <w:szCs w:val="72"/>
                                        </w:rPr>
                                        <w:t>COVID-19 Return to School Toolkit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065346" id="Group 193" o:spid="_x0000_s1026"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0C8EA&#10;AADcAAAADwAAAGRycy9kb3ducmV2LnhtbERPTWsCMRC9F/ofwgheSk0qttStUdQiFPSi1fuQTHcX&#10;N5Mliev235uC0Ns83ufMFr1rREch1p41vIwUCGLjbc2lhuP35vkdREzIFhvPpOGXIizmjw8zLKy/&#10;8p66QypFDuFYoIYqpbaQMpqKHMaRb4kz9+ODw5RhKKUNeM3hrpFjpd6kw5pzQ4UtrSsy58PFaQjh&#10;eFJPW9p0r+Plzn42ZqVKo/Vw0C8/QCTq07/47v6yef50An/P5Av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ltAvBAAAA3AAAAA8AAAAAAAAAAAAAAAAAmAIAAGRycy9kb3du&#10;cmV2LnhtbFBLBQYAAAAABAAEAPUAAACGAwAAAAA=&#10;" fillcolor="#56007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02cAA&#10;AADcAAAADwAAAGRycy9kb3ducmV2LnhtbERPTYvCMBC9C/sfwgh7kTXdpYpbjSKC6NVq70MytsVm&#10;Uppou/9+Iwje5vE+Z7UZbCMe1PnasYLvaQKCWDtTc6ngct5/LUD4gGywcUwK/sjDZv0xWmFmXM8n&#10;euShFDGEfYYKqhDaTEqvK7Lop64ljtzVdRZDhF0pTYd9DLeN/EmSubRYc2yosKVdRfqW362CRZGm&#10;aX/J+8EVk8P2oItWN3ulPsfDdgki0BDe4pf7aOL83xk8n4kX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L02cAAAADcAAAADwAAAAAAAAAAAAAAAACYAgAAZHJzL2Rvd25y&#10;ZXYueG1sUEsFBgAAAAAEAAQA9QAAAIUDAAAAAA==&#10;" fillcolor="#56007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EB8B9FF" w14:textId="3BCD92C7" w:rsidR="00B11D12" w:rsidRDefault="00B11D12">
                                <w:pPr>
                                  <w:pStyle w:val="NoSpacing"/>
                                  <w:spacing w:before="120"/>
                                  <w:jc w:val="center"/>
                                  <w:rPr>
                                    <w:color w:val="FFFFFF" w:themeColor="background1"/>
                                  </w:rPr>
                                </w:pPr>
                                <w:r>
                                  <w:rPr>
                                    <w:color w:val="FFFFFF" w:themeColor="background1"/>
                                  </w:rPr>
                                  <w:t>Published July 31, 2020</w:t>
                                </w:r>
                              </w:p>
                            </w:sdtContent>
                          </w:sdt>
                          <w:p w14:paraId="66C0894E" w14:textId="267301D7" w:rsidR="00B11D12" w:rsidRDefault="007573D9">
                            <w:pPr>
                              <w:pStyle w:val="NoSpacing"/>
                              <w:spacing w:before="120"/>
                              <w:jc w:val="center"/>
                            </w:pPr>
                            <w:sdt>
                              <w:sdtPr>
                                <w:alias w:val="Company"/>
                                <w:tag w:val=""/>
                                <w:id w:val="1618182777"/>
                                <w:dataBinding w:prefixMappings="xmlns:ns0='http://schemas.openxmlformats.org/officeDocument/2006/extended-properties' " w:xpath="/ns0:Properties[1]/ns0:Company[1]" w:storeItemID="{6668398D-A668-4E3E-A5EB-62B293D839F1}"/>
                                <w:text/>
                              </w:sdtPr>
                              <w:sdtEndPr/>
                              <w:sdtContent>
                                <w:r w:rsidR="00B11D12" w:rsidRPr="005705DC">
                                  <w:t xml:space="preserve">DISCLAIMER: This information </w:t>
                                </w:r>
                                <w:proofErr w:type="gramStart"/>
                                <w:r w:rsidR="00B11D12" w:rsidRPr="005705DC">
                                  <w:t>was developed</w:t>
                                </w:r>
                                <w:proofErr w:type="gramEnd"/>
                                <w:r w:rsidR="00B11D12" w:rsidRPr="005705DC">
                                  <w:t xml:space="preserve"> based on the latest guidance at the time. Visit cdc.gov/coronavirus or Michigan.gov/coronavirus for the most up to date information.</w:t>
                                </w:r>
                              </w:sdtContent>
                            </w:sdt>
                          </w:p>
                          <w:p w14:paraId="19E8C693" w14:textId="38F5E827" w:rsidR="00B11D12" w:rsidRDefault="00B11D12" w:rsidP="000B5FC5">
                            <w:pPr>
                              <w:spacing w:before="80" w:after="80" w:line="22" w:lineRule="atLeast"/>
                              <w:ind w:right="15"/>
                              <w:jc w:val="center"/>
                              <w:textAlignment w:val="baseline"/>
                              <w:rPr>
                                <w:rFonts w:asciiTheme="majorHAnsi" w:hAnsiTheme="majorHAnsi" w:cstheme="majorHAnsi"/>
                                <w:b/>
                                <w:bCs/>
                                <w:i/>
                                <w:iCs/>
                                <w:sz w:val="20"/>
                              </w:rPr>
                            </w:pPr>
                          </w:p>
                          <w:p w14:paraId="6B5347B4" w14:textId="2B1491E4" w:rsidR="00B11D12" w:rsidRPr="00FB5B2B" w:rsidRDefault="00B11D12" w:rsidP="00FB5B2B">
                            <w:pPr>
                              <w:spacing w:before="80" w:after="80" w:line="22" w:lineRule="atLeast"/>
                              <w:ind w:right="15"/>
                              <w:textAlignment w:val="baseline"/>
                              <w:rPr>
                                <w:rFonts w:cstheme="majorHAnsi"/>
                                <w:i/>
                                <w:iCs/>
                                <w:color w:val="0563C1" w:themeColor="hyperlink"/>
                                <w:sz w:val="20"/>
                                <w:u w:val="single"/>
                              </w:rPr>
                            </w:pPr>
                            <w:r w:rsidRPr="000952FD">
                              <w:rPr>
                                <w:rFonts w:asciiTheme="majorHAnsi" w:hAnsiTheme="majorHAnsi" w:cstheme="majorHAnsi"/>
                                <w:b/>
                                <w:bCs/>
                                <w:i/>
                                <w:iCs/>
                                <w:sz w:val="20"/>
                              </w:rPr>
                              <w:t>Legal disclaimer:</w:t>
                            </w:r>
                            <w:r w:rsidRPr="00E75F98">
                              <w:rPr>
                                <w:rFonts w:asciiTheme="majorHAnsi" w:hAnsiTheme="majorHAnsi" w:cstheme="majorHAnsi"/>
                                <w:iCs/>
                                <w:sz w:val="20"/>
                              </w:rPr>
                              <w:t xml:space="preserve"> </w:t>
                            </w:r>
                            <w:r w:rsidRPr="004F62B5">
                              <w:rPr>
                                <w:rFonts w:asciiTheme="majorHAnsi" w:hAnsiTheme="majorHAnsi" w:cstheme="majorHAnsi"/>
                                <w:i/>
                                <w:iCs/>
                                <w:sz w:val="20"/>
                              </w:rPr>
                              <w:t xml:space="preserve">The contents of this document </w:t>
                            </w:r>
                            <w:proofErr w:type="gramStart"/>
                            <w:r w:rsidRPr="004F62B5">
                              <w:rPr>
                                <w:rFonts w:asciiTheme="majorHAnsi" w:hAnsiTheme="majorHAnsi" w:cstheme="majorHAnsi"/>
                                <w:i/>
                                <w:iCs/>
                                <w:sz w:val="20"/>
                              </w:rPr>
                              <w:t>are made</w:t>
                            </w:r>
                            <w:proofErr w:type="gramEnd"/>
                            <w:r w:rsidRPr="004F62B5">
                              <w:rPr>
                                <w:rFonts w:asciiTheme="majorHAnsi" w:hAnsiTheme="majorHAnsi" w:cstheme="majorHAnsi"/>
                                <w:i/>
                                <w:iCs/>
                                <w:sz w:val="20"/>
                              </w:rPr>
                              <w:t xml:space="preserve"> available to you for informational purposes only and should not be construed as legal, financial or medical advice on any matter. This material may not reflect the most current COVID-19 developments and is subject to revision.</w:t>
                            </w:r>
                            <w:r>
                              <w:rPr>
                                <w:rFonts w:asciiTheme="majorHAnsi" w:hAnsiTheme="majorHAnsi" w:cstheme="majorHAnsi"/>
                                <w:i/>
                                <w:iCs/>
                                <w:sz w:val="20"/>
                              </w:rPr>
                              <w:t xml:space="preserve"> </w:t>
                            </w:r>
                            <w:r w:rsidRPr="004F62B5">
                              <w:rPr>
                                <w:rFonts w:asciiTheme="majorHAnsi" w:hAnsiTheme="majorHAnsi" w:cstheme="majorHAnsi"/>
                                <w:i/>
                                <w:iCs/>
                                <w:sz w:val="20"/>
                              </w:rPr>
                              <w:t xml:space="preserve">In no event </w:t>
                            </w:r>
                            <w:r>
                              <w:rPr>
                                <w:rFonts w:asciiTheme="majorHAnsi" w:hAnsiTheme="majorHAnsi" w:cstheme="majorHAnsi"/>
                                <w:i/>
                                <w:iCs/>
                                <w:sz w:val="20"/>
                              </w:rPr>
                              <w:t>will [</w:t>
                            </w:r>
                            <w:r w:rsidRPr="00EF6B02">
                              <w:rPr>
                                <w:rFonts w:asciiTheme="majorHAnsi" w:hAnsiTheme="majorHAnsi" w:cstheme="majorHAnsi"/>
                                <w:i/>
                                <w:iCs/>
                                <w:color w:val="FF0000"/>
                                <w:sz w:val="20"/>
                              </w:rPr>
                              <w:t>the local health department</w:t>
                            </w:r>
                            <w:r w:rsidRPr="00215327">
                              <w:rPr>
                                <w:rFonts w:asciiTheme="majorHAnsi" w:hAnsiTheme="majorHAnsi" w:cstheme="majorHAnsi"/>
                                <w:i/>
                                <w:iCs/>
                                <w:color w:val="FFFFFF" w:themeColor="background1"/>
                                <w:sz w:val="20"/>
                              </w:rPr>
                              <w:t xml:space="preserve">] </w:t>
                            </w:r>
                            <w:r w:rsidRPr="004F62B5">
                              <w:rPr>
                                <w:rFonts w:asciiTheme="majorHAnsi" w:hAnsiTheme="majorHAnsi" w:cstheme="majorHAnsi"/>
                                <w:i/>
                                <w:iCs/>
                                <w:sz w:val="20"/>
                              </w:rPr>
                              <w:t>be liable for any decisions made or action taken in relation upon the information provided through this document.</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60074"/>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0B4A9A9" w14:textId="77777777" w:rsidR="00B11D12" w:rsidRPr="006A186F" w:rsidRDefault="00B11D12">
                                <w:pPr>
                                  <w:pStyle w:val="NoSpacing"/>
                                  <w:jc w:val="center"/>
                                  <w:rPr>
                                    <w:rFonts w:asciiTheme="majorHAnsi" w:eastAsiaTheme="majorEastAsia" w:hAnsiTheme="majorHAnsi" w:cstheme="majorBidi"/>
                                    <w:caps/>
                                    <w:color w:val="560074"/>
                                    <w:sz w:val="72"/>
                                    <w:szCs w:val="72"/>
                                  </w:rPr>
                                </w:pPr>
                                <w:r>
                                  <w:rPr>
                                    <w:rFonts w:asciiTheme="majorHAnsi" w:eastAsiaTheme="majorEastAsia" w:hAnsiTheme="majorHAnsi" w:cstheme="majorBidi"/>
                                    <w:caps/>
                                    <w:color w:val="560074"/>
                                    <w:sz w:val="72"/>
                                    <w:szCs w:val="72"/>
                                  </w:rPr>
                                  <w:t>COVID-19 Return to School Toolkit</w:t>
                                </w:r>
                              </w:p>
                            </w:sdtContent>
                          </w:sdt>
                        </w:txbxContent>
                      </v:textbox>
                    </v:shape>
                    <w10:wrap anchorx="page" anchory="page"/>
                  </v:group>
                </w:pict>
              </mc:Fallback>
            </mc:AlternateContent>
          </w:r>
        </w:p>
        <w:p w14:paraId="4AD1096D" w14:textId="77777777" w:rsidR="006A186F" w:rsidRDefault="006A186F">
          <w:r>
            <w:br w:type="page"/>
          </w:r>
        </w:p>
      </w:sdtContent>
    </w:sdt>
    <w:sdt>
      <w:sdtPr>
        <w:rPr>
          <w:rFonts w:asciiTheme="minorHAnsi" w:eastAsiaTheme="minorHAnsi" w:hAnsiTheme="minorHAnsi" w:cstheme="minorBidi"/>
          <w:color w:val="auto"/>
          <w:sz w:val="22"/>
          <w:szCs w:val="22"/>
        </w:rPr>
        <w:id w:val="380521814"/>
        <w:docPartObj>
          <w:docPartGallery w:val="Table of Contents"/>
          <w:docPartUnique/>
        </w:docPartObj>
      </w:sdtPr>
      <w:sdtEndPr>
        <w:rPr>
          <w:b/>
          <w:bCs/>
          <w:noProof/>
        </w:rPr>
      </w:sdtEndPr>
      <w:sdtContent>
        <w:p w14:paraId="5063691F" w14:textId="77777777" w:rsidR="00FA6536" w:rsidRPr="00780711" w:rsidRDefault="00FA6536" w:rsidP="007573D9">
          <w:pPr>
            <w:pStyle w:val="TOCHeading"/>
          </w:pPr>
          <w:r w:rsidRPr="00780711">
            <w:t>Contents</w:t>
          </w:r>
        </w:p>
        <w:p w14:paraId="63F81DD2" w14:textId="4CE33C59" w:rsidR="00E34787" w:rsidRDefault="00FA6536">
          <w:pPr>
            <w:pStyle w:val="TOC1"/>
            <w:tabs>
              <w:tab w:val="right" w:pos="10790"/>
            </w:tabs>
            <w:rPr>
              <w:rFonts w:eastAsiaTheme="minorEastAsia"/>
              <w:noProof/>
            </w:rPr>
          </w:pPr>
          <w:r>
            <w:rPr>
              <w:b/>
              <w:bCs/>
              <w:noProof/>
            </w:rPr>
            <w:fldChar w:fldCharType="begin"/>
          </w:r>
          <w:r>
            <w:rPr>
              <w:b/>
              <w:bCs/>
              <w:noProof/>
            </w:rPr>
            <w:instrText xml:space="preserve"> TOC \o "1-2" \h \z \u </w:instrText>
          </w:r>
          <w:r>
            <w:rPr>
              <w:b/>
              <w:bCs/>
              <w:noProof/>
            </w:rPr>
            <w:fldChar w:fldCharType="separate"/>
          </w:r>
          <w:hyperlink w:anchor="_Toc46746612" w:history="1">
            <w:r w:rsidR="00E34787" w:rsidRPr="00C152C4">
              <w:rPr>
                <w:rStyle w:val="Hyperlink"/>
                <w:noProof/>
              </w:rPr>
              <w:t>COVID-19 School Checklist</w:t>
            </w:r>
            <w:r w:rsidR="00E34787">
              <w:rPr>
                <w:noProof/>
                <w:webHidden/>
              </w:rPr>
              <w:tab/>
            </w:r>
            <w:r w:rsidR="00E34787">
              <w:rPr>
                <w:noProof/>
                <w:webHidden/>
              </w:rPr>
              <w:fldChar w:fldCharType="begin"/>
            </w:r>
            <w:r w:rsidR="00E34787">
              <w:rPr>
                <w:noProof/>
                <w:webHidden/>
              </w:rPr>
              <w:instrText xml:space="preserve"> PAGEREF _Toc46746612 \h </w:instrText>
            </w:r>
            <w:r w:rsidR="00E34787">
              <w:rPr>
                <w:noProof/>
                <w:webHidden/>
              </w:rPr>
            </w:r>
            <w:r w:rsidR="00E34787">
              <w:rPr>
                <w:noProof/>
                <w:webHidden/>
              </w:rPr>
              <w:fldChar w:fldCharType="separate"/>
            </w:r>
            <w:r w:rsidR="00E34787">
              <w:rPr>
                <w:noProof/>
                <w:webHidden/>
              </w:rPr>
              <w:t>2</w:t>
            </w:r>
            <w:r w:rsidR="00E34787">
              <w:rPr>
                <w:noProof/>
                <w:webHidden/>
              </w:rPr>
              <w:fldChar w:fldCharType="end"/>
            </w:r>
          </w:hyperlink>
        </w:p>
        <w:p w14:paraId="409CE29F" w14:textId="77777777" w:rsidR="00E34787" w:rsidRDefault="00B81336">
          <w:pPr>
            <w:pStyle w:val="TOC1"/>
            <w:tabs>
              <w:tab w:val="right" w:pos="10790"/>
            </w:tabs>
            <w:rPr>
              <w:rFonts w:eastAsiaTheme="minorEastAsia"/>
              <w:noProof/>
            </w:rPr>
          </w:pPr>
          <w:hyperlink w:anchor="_Toc46746613" w:history="1">
            <w:r w:rsidR="00E34787" w:rsidRPr="00C152C4">
              <w:rPr>
                <w:rStyle w:val="Hyperlink"/>
                <w:noProof/>
              </w:rPr>
              <w:t>COVID-19 Screening</w:t>
            </w:r>
            <w:r w:rsidR="00E34787">
              <w:rPr>
                <w:noProof/>
                <w:webHidden/>
              </w:rPr>
              <w:tab/>
            </w:r>
            <w:r w:rsidR="00E34787">
              <w:rPr>
                <w:noProof/>
                <w:webHidden/>
              </w:rPr>
              <w:fldChar w:fldCharType="begin"/>
            </w:r>
            <w:r w:rsidR="00E34787">
              <w:rPr>
                <w:noProof/>
                <w:webHidden/>
              </w:rPr>
              <w:instrText xml:space="preserve"> PAGEREF _Toc46746613 \h </w:instrText>
            </w:r>
            <w:r w:rsidR="00E34787">
              <w:rPr>
                <w:noProof/>
                <w:webHidden/>
              </w:rPr>
            </w:r>
            <w:r w:rsidR="00E34787">
              <w:rPr>
                <w:noProof/>
                <w:webHidden/>
              </w:rPr>
              <w:fldChar w:fldCharType="separate"/>
            </w:r>
            <w:r w:rsidR="00E34787">
              <w:rPr>
                <w:noProof/>
                <w:webHidden/>
              </w:rPr>
              <w:t>2</w:t>
            </w:r>
            <w:r w:rsidR="00E34787">
              <w:rPr>
                <w:noProof/>
                <w:webHidden/>
              </w:rPr>
              <w:fldChar w:fldCharType="end"/>
            </w:r>
          </w:hyperlink>
        </w:p>
        <w:p w14:paraId="5DAEC5BA" w14:textId="77777777" w:rsidR="00E34787" w:rsidRDefault="00B81336" w:rsidP="00F04647">
          <w:pPr>
            <w:pStyle w:val="TOC2"/>
            <w:rPr>
              <w:rFonts w:eastAsiaTheme="minorEastAsia"/>
              <w:noProof/>
            </w:rPr>
          </w:pPr>
          <w:hyperlink w:anchor="_Toc46746614" w:history="1">
            <w:r w:rsidR="00E34787" w:rsidRPr="00C152C4">
              <w:rPr>
                <w:rStyle w:val="Hyperlink"/>
                <w:noProof/>
              </w:rPr>
              <w:t>For School Staff and Administration</w:t>
            </w:r>
            <w:r w:rsidR="00E34787">
              <w:rPr>
                <w:noProof/>
                <w:webHidden/>
              </w:rPr>
              <w:tab/>
            </w:r>
            <w:r w:rsidR="00E34787">
              <w:rPr>
                <w:noProof/>
                <w:webHidden/>
              </w:rPr>
              <w:fldChar w:fldCharType="begin"/>
            </w:r>
            <w:r w:rsidR="00E34787">
              <w:rPr>
                <w:noProof/>
                <w:webHidden/>
              </w:rPr>
              <w:instrText xml:space="preserve"> PAGEREF _Toc46746614 \h </w:instrText>
            </w:r>
            <w:r w:rsidR="00E34787">
              <w:rPr>
                <w:noProof/>
                <w:webHidden/>
              </w:rPr>
            </w:r>
            <w:r w:rsidR="00E34787">
              <w:rPr>
                <w:noProof/>
                <w:webHidden/>
              </w:rPr>
              <w:fldChar w:fldCharType="separate"/>
            </w:r>
            <w:r w:rsidR="00E34787">
              <w:rPr>
                <w:noProof/>
                <w:webHidden/>
              </w:rPr>
              <w:t>2</w:t>
            </w:r>
            <w:r w:rsidR="00E34787">
              <w:rPr>
                <w:noProof/>
                <w:webHidden/>
              </w:rPr>
              <w:fldChar w:fldCharType="end"/>
            </w:r>
          </w:hyperlink>
        </w:p>
        <w:p w14:paraId="14E453DA" w14:textId="77777777" w:rsidR="00E34787" w:rsidRDefault="00B81336" w:rsidP="00F04647">
          <w:pPr>
            <w:pStyle w:val="TOC2"/>
            <w:rPr>
              <w:rFonts w:eastAsiaTheme="minorEastAsia"/>
              <w:noProof/>
            </w:rPr>
          </w:pPr>
          <w:hyperlink w:anchor="_Toc46746615" w:history="1">
            <w:r w:rsidR="00E34787" w:rsidRPr="00C152C4">
              <w:rPr>
                <w:rStyle w:val="Hyperlink"/>
                <w:noProof/>
              </w:rPr>
              <w:t>For Students</w:t>
            </w:r>
            <w:r w:rsidR="00E34787">
              <w:rPr>
                <w:noProof/>
                <w:webHidden/>
              </w:rPr>
              <w:tab/>
            </w:r>
            <w:r w:rsidR="00E34787">
              <w:rPr>
                <w:noProof/>
                <w:webHidden/>
              </w:rPr>
              <w:fldChar w:fldCharType="begin"/>
            </w:r>
            <w:r w:rsidR="00E34787">
              <w:rPr>
                <w:noProof/>
                <w:webHidden/>
              </w:rPr>
              <w:instrText xml:space="preserve"> PAGEREF _Toc46746615 \h </w:instrText>
            </w:r>
            <w:r w:rsidR="00E34787">
              <w:rPr>
                <w:noProof/>
                <w:webHidden/>
              </w:rPr>
            </w:r>
            <w:r w:rsidR="00E34787">
              <w:rPr>
                <w:noProof/>
                <w:webHidden/>
              </w:rPr>
              <w:fldChar w:fldCharType="separate"/>
            </w:r>
            <w:r w:rsidR="00E34787">
              <w:rPr>
                <w:noProof/>
                <w:webHidden/>
              </w:rPr>
              <w:t>2</w:t>
            </w:r>
            <w:r w:rsidR="00E34787">
              <w:rPr>
                <w:noProof/>
                <w:webHidden/>
              </w:rPr>
              <w:fldChar w:fldCharType="end"/>
            </w:r>
          </w:hyperlink>
        </w:p>
        <w:p w14:paraId="16719F86" w14:textId="77777777" w:rsidR="00E34787" w:rsidRDefault="00B81336">
          <w:pPr>
            <w:pStyle w:val="TOC1"/>
            <w:tabs>
              <w:tab w:val="right" w:pos="10790"/>
            </w:tabs>
            <w:rPr>
              <w:rFonts w:eastAsiaTheme="minorEastAsia"/>
              <w:noProof/>
            </w:rPr>
          </w:pPr>
          <w:hyperlink w:anchor="_Toc46746616" w:history="1">
            <w:r w:rsidR="00E34787" w:rsidRPr="00C152C4">
              <w:rPr>
                <w:rStyle w:val="Hyperlink"/>
                <w:noProof/>
              </w:rPr>
              <w:t>Cloth Face Coverings Help Prevent the Spread of COVID-19</w:t>
            </w:r>
            <w:r w:rsidR="00E34787">
              <w:rPr>
                <w:noProof/>
                <w:webHidden/>
              </w:rPr>
              <w:tab/>
            </w:r>
            <w:r w:rsidR="00E34787">
              <w:rPr>
                <w:noProof/>
                <w:webHidden/>
              </w:rPr>
              <w:fldChar w:fldCharType="begin"/>
            </w:r>
            <w:r w:rsidR="00E34787">
              <w:rPr>
                <w:noProof/>
                <w:webHidden/>
              </w:rPr>
              <w:instrText xml:space="preserve"> PAGEREF _Toc46746616 \h </w:instrText>
            </w:r>
            <w:r w:rsidR="00E34787">
              <w:rPr>
                <w:noProof/>
                <w:webHidden/>
              </w:rPr>
            </w:r>
            <w:r w:rsidR="00E34787">
              <w:rPr>
                <w:noProof/>
                <w:webHidden/>
              </w:rPr>
              <w:fldChar w:fldCharType="separate"/>
            </w:r>
            <w:r w:rsidR="00E34787">
              <w:rPr>
                <w:noProof/>
                <w:webHidden/>
              </w:rPr>
              <w:t>3</w:t>
            </w:r>
            <w:r w:rsidR="00E34787">
              <w:rPr>
                <w:noProof/>
                <w:webHidden/>
              </w:rPr>
              <w:fldChar w:fldCharType="end"/>
            </w:r>
          </w:hyperlink>
        </w:p>
        <w:p w14:paraId="20019C8B" w14:textId="77777777" w:rsidR="00E34787" w:rsidRDefault="00B81336">
          <w:pPr>
            <w:pStyle w:val="TOC1"/>
            <w:tabs>
              <w:tab w:val="right" w:pos="10790"/>
            </w:tabs>
            <w:rPr>
              <w:rFonts w:eastAsiaTheme="minorEastAsia"/>
              <w:noProof/>
            </w:rPr>
          </w:pPr>
          <w:hyperlink w:anchor="_Toc46746617" w:history="1">
            <w:r w:rsidR="00E34787" w:rsidRPr="00C152C4">
              <w:rPr>
                <w:rStyle w:val="Hyperlink"/>
                <w:noProof/>
              </w:rPr>
              <w:t>Managing COVID-19 in the School</w:t>
            </w:r>
            <w:r w:rsidR="00E34787">
              <w:rPr>
                <w:noProof/>
                <w:webHidden/>
              </w:rPr>
              <w:tab/>
            </w:r>
            <w:r w:rsidR="00E34787">
              <w:rPr>
                <w:noProof/>
                <w:webHidden/>
              </w:rPr>
              <w:fldChar w:fldCharType="begin"/>
            </w:r>
            <w:r w:rsidR="00E34787">
              <w:rPr>
                <w:noProof/>
                <w:webHidden/>
              </w:rPr>
              <w:instrText xml:space="preserve"> PAGEREF _Toc46746617 \h </w:instrText>
            </w:r>
            <w:r w:rsidR="00E34787">
              <w:rPr>
                <w:noProof/>
                <w:webHidden/>
              </w:rPr>
            </w:r>
            <w:r w:rsidR="00E34787">
              <w:rPr>
                <w:noProof/>
                <w:webHidden/>
              </w:rPr>
              <w:fldChar w:fldCharType="separate"/>
            </w:r>
            <w:r w:rsidR="00E34787">
              <w:rPr>
                <w:noProof/>
                <w:webHidden/>
              </w:rPr>
              <w:t>3</w:t>
            </w:r>
            <w:r w:rsidR="00E34787">
              <w:rPr>
                <w:noProof/>
                <w:webHidden/>
              </w:rPr>
              <w:fldChar w:fldCharType="end"/>
            </w:r>
          </w:hyperlink>
        </w:p>
        <w:p w14:paraId="78DF3132" w14:textId="77777777" w:rsidR="00E34787" w:rsidRDefault="00B81336" w:rsidP="00F04647">
          <w:pPr>
            <w:pStyle w:val="TOC2"/>
            <w:rPr>
              <w:rFonts w:eastAsiaTheme="minorEastAsia"/>
              <w:noProof/>
            </w:rPr>
          </w:pPr>
          <w:hyperlink w:anchor="_Toc46746618" w:history="1">
            <w:r w:rsidR="00E34787" w:rsidRPr="00C152C4">
              <w:rPr>
                <w:rStyle w:val="Hyperlink"/>
                <w:noProof/>
              </w:rPr>
              <w:t>Designated COVID-19 Point of Contact</w:t>
            </w:r>
            <w:r w:rsidR="00E34787">
              <w:rPr>
                <w:noProof/>
                <w:webHidden/>
              </w:rPr>
              <w:tab/>
            </w:r>
            <w:r w:rsidR="00E34787">
              <w:rPr>
                <w:noProof/>
                <w:webHidden/>
              </w:rPr>
              <w:fldChar w:fldCharType="begin"/>
            </w:r>
            <w:r w:rsidR="00E34787">
              <w:rPr>
                <w:noProof/>
                <w:webHidden/>
              </w:rPr>
              <w:instrText xml:space="preserve"> PAGEREF _Toc46746618 \h </w:instrText>
            </w:r>
            <w:r w:rsidR="00E34787">
              <w:rPr>
                <w:noProof/>
                <w:webHidden/>
              </w:rPr>
            </w:r>
            <w:r w:rsidR="00E34787">
              <w:rPr>
                <w:noProof/>
                <w:webHidden/>
              </w:rPr>
              <w:fldChar w:fldCharType="separate"/>
            </w:r>
            <w:r w:rsidR="00E34787">
              <w:rPr>
                <w:noProof/>
                <w:webHidden/>
              </w:rPr>
              <w:t>4</w:t>
            </w:r>
            <w:r w:rsidR="00E34787">
              <w:rPr>
                <w:noProof/>
                <w:webHidden/>
              </w:rPr>
              <w:fldChar w:fldCharType="end"/>
            </w:r>
          </w:hyperlink>
        </w:p>
        <w:p w14:paraId="256F4DEA" w14:textId="77777777" w:rsidR="00E34787" w:rsidRDefault="00B81336" w:rsidP="00F04647">
          <w:pPr>
            <w:pStyle w:val="TOC2"/>
            <w:rPr>
              <w:rFonts w:eastAsiaTheme="minorEastAsia"/>
              <w:noProof/>
            </w:rPr>
          </w:pPr>
          <w:hyperlink w:anchor="_Toc46746619" w:history="1">
            <w:r w:rsidR="00E34787" w:rsidRPr="00C152C4">
              <w:rPr>
                <w:rStyle w:val="Hyperlink"/>
                <w:noProof/>
              </w:rPr>
              <w:t>Gatherings, Visitors, and Field Trips</w:t>
            </w:r>
            <w:r w:rsidR="00E34787">
              <w:rPr>
                <w:noProof/>
                <w:webHidden/>
              </w:rPr>
              <w:tab/>
            </w:r>
            <w:r w:rsidR="00E34787">
              <w:rPr>
                <w:noProof/>
                <w:webHidden/>
              </w:rPr>
              <w:fldChar w:fldCharType="begin"/>
            </w:r>
            <w:r w:rsidR="00E34787">
              <w:rPr>
                <w:noProof/>
                <w:webHidden/>
              </w:rPr>
              <w:instrText xml:space="preserve"> PAGEREF _Toc46746619 \h </w:instrText>
            </w:r>
            <w:r w:rsidR="00E34787">
              <w:rPr>
                <w:noProof/>
                <w:webHidden/>
              </w:rPr>
            </w:r>
            <w:r w:rsidR="00E34787">
              <w:rPr>
                <w:noProof/>
                <w:webHidden/>
              </w:rPr>
              <w:fldChar w:fldCharType="separate"/>
            </w:r>
            <w:r w:rsidR="00E34787">
              <w:rPr>
                <w:noProof/>
                <w:webHidden/>
              </w:rPr>
              <w:t>4</w:t>
            </w:r>
            <w:r w:rsidR="00E34787">
              <w:rPr>
                <w:noProof/>
                <w:webHidden/>
              </w:rPr>
              <w:fldChar w:fldCharType="end"/>
            </w:r>
          </w:hyperlink>
        </w:p>
        <w:p w14:paraId="3A0CE280" w14:textId="77777777" w:rsidR="00E34787" w:rsidRDefault="00B81336" w:rsidP="00F04647">
          <w:pPr>
            <w:pStyle w:val="TOC2"/>
            <w:rPr>
              <w:rFonts w:eastAsiaTheme="minorEastAsia"/>
              <w:noProof/>
            </w:rPr>
          </w:pPr>
          <w:hyperlink w:anchor="_Toc46746620" w:history="1">
            <w:r w:rsidR="00E34787" w:rsidRPr="00C152C4">
              <w:rPr>
                <w:rStyle w:val="Hyperlink"/>
                <w:noProof/>
              </w:rPr>
              <w:t>Identifying Small Groups and Keeping Them Together (Cohorting)</w:t>
            </w:r>
            <w:r w:rsidR="00E34787">
              <w:rPr>
                <w:noProof/>
                <w:webHidden/>
              </w:rPr>
              <w:tab/>
            </w:r>
            <w:r w:rsidR="00E34787">
              <w:rPr>
                <w:noProof/>
                <w:webHidden/>
              </w:rPr>
              <w:fldChar w:fldCharType="begin"/>
            </w:r>
            <w:r w:rsidR="00E34787">
              <w:rPr>
                <w:noProof/>
                <w:webHidden/>
              </w:rPr>
              <w:instrText xml:space="preserve"> PAGEREF _Toc46746620 \h </w:instrText>
            </w:r>
            <w:r w:rsidR="00E34787">
              <w:rPr>
                <w:noProof/>
                <w:webHidden/>
              </w:rPr>
            </w:r>
            <w:r w:rsidR="00E34787">
              <w:rPr>
                <w:noProof/>
                <w:webHidden/>
              </w:rPr>
              <w:fldChar w:fldCharType="separate"/>
            </w:r>
            <w:r w:rsidR="00E34787">
              <w:rPr>
                <w:noProof/>
                <w:webHidden/>
              </w:rPr>
              <w:t>4</w:t>
            </w:r>
            <w:r w:rsidR="00E34787">
              <w:rPr>
                <w:noProof/>
                <w:webHidden/>
              </w:rPr>
              <w:fldChar w:fldCharType="end"/>
            </w:r>
          </w:hyperlink>
        </w:p>
        <w:p w14:paraId="1B5A0FD6" w14:textId="77777777" w:rsidR="00E34787" w:rsidRDefault="00B81336" w:rsidP="00F04647">
          <w:pPr>
            <w:pStyle w:val="TOC2"/>
            <w:rPr>
              <w:rFonts w:eastAsiaTheme="minorEastAsia"/>
              <w:noProof/>
            </w:rPr>
          </w:pPr>
          <w:hyperlink w:anchor="_Toc46746621" w:history="1">
            <w:r w:rsidR="00E34787" w:rsidRPr="00C152C4">
              <w:rPr>
                <w:rStyle w:val="Hyperlink"/>
                <w:noProof/>
              </w:rPr>
              <w:t>Staggered Scheduling</w:t>
            </w:r>
            <w:r w:rsidR="00E34787">
              <w:rPr>
                <w:noProof/>
                <w:webHidden/>
              </w:rPr>
              <w:tab/>
            </w:r>
            <w:r w:rsidR="00E34787">
              <w:rPr>
                <w:noProof/>
                <w:webHidden/>
              </w:rPr>
              <w:fldChar w:fldCharType="begin"/>
            </w:r>
            <w:r w:rsidR="00E34787">
              <w:rPr>
                <w:noProof/>
                <w:webHidden/>
              </w:rPr>
              <w:instrText xml:space="preserve"> PAGEREF _Toc46746621 \h </w:instrText>
            </w:r>
            <w:r w:rsidR="00E34787">
              <w:rPr>
                <w:noProof/>
                <w:webHidden/>
              </w:rPr>
            </w:r>
            <w:r w:rsidR="00E34787">
              <w:rPr>
                <w:noProof/>
                <w:webHidden/>
              </w:rPr>
              <w:fldChar w:fldCharType="separate"/>
            </w:r>
            <w:r w:rsidR="00E34787">
              <w:rPr>
                <w:noProof/>
                <w:webHidden/>
              </w:rPr>
              <w:t>4</w:t>
            </w:r>
            <w:r w:rsidR="00E34787">
              <w:rPr>
                <w:noProof/>
                <w:webHidden/>
              </w:rPr>
              <w:fldChar w:fldCharType="end"/>
            </w:r>
          </w:hyperlink>
        </w:p>
        <w:p w14:paraId="691E3538" w14:textId="77777777" w:rsidR="00E34787" w:rsidRDefault="00B81336" w:rsidP="00F04647">
          <w:pPr>
            <w:pStyle w:val="TOC2"/>
            <w:rPr>
              <w:rFonts w:eastAsiaTheme="minorEastAsia"/>
              <w:noProof/>
            </w:rPr>
          </w:pPr>
          <w:hyperlink w:anchor="_Toc46746622" w:history="1">
            <w:r w:rsidR="00E34787" w:rsidRPr="00C152C4">
              <w:rPr>
                <w:rStyle w:val="Hyperlink"/>
                <w:noProof/>
              </w:rPr>
              <w:t>What happens when someone at school gets COVID-19?</w:t>
            </w:r>
            <w:r w:rsidR="00E34787">
              <w:rPr>
                <w:noProof/>
                <w:webHidden/>
              </w:rPr>
              <w:tab/>
            </w:r>
            <w:r w:rsidR="00E34787">
              <w:rPr>
                <w:noProof/>
                <w:webHidden/>
              </w:rPr>
              <w:fldChar w:fldCharType="begin"/>
            </w:r>
            <w:r w:rsidR="00E34787">
              <w:rPr>
                <w:noProof/>
                <w:webHidden/>
              </w:rPr>
              <w:instrText xml:space="preserve"> PAGEREF _Toc46746622 \h </w:instrText>
            </w:r>
            <w:r w:rsidR="00E34787">
              <w:rPr>
                <w:noProof/>
                <w:webHidden/>
              </w:rPr>
            </w:r>
            <w:r w:rsidR="00E34787">
              <w:rPr>
                <w:noProof/>
                <w:webHidden/>
              </w:rPr>
              <w:fldChar w:fldCharType="separate"/>
            </w:r>
            <w:r w:rsidR="00E34787">
              <w:rPr>
                <w:noProof/>
                <w:webHidden/>
              </w:rPr>
              <w:t>4</w:t>
            </w:r>
            <w:r w:rsidR="00E34787">
              <w:rPr>
                <w:noProof/>
                <w:webHidden/>
              </w:rPr>
              <w:fldChar w:fldCharType="end"/>
            </w:r>
          </w:hyperlink>
        </w:p>
        <w:p w14:paraId="46EC9330" w14:textId="77777777" w:rsidR="00E34787" w:rsidRDefault="00B81336" w:rsidP="00F04647">
          <w:pPr>
            <w:pStyle w:val="TOC2"/>
            <w:rPr>
              <w:rFonts w:eastAsiaTheme="minorEastAsia"/>
              <w:noProof/>
            </w:rPr>
          </w:pPr>
          <w:hyperlink w:anchor="_Toc46746623" w:history="1">
            <w:r w:rsidR="00E34787" w:rsidRPr="00C152C4">
              <w:rPr>
                <w:rStyle w:val="Hyperlink"/>
                <w:noProof/>
              </w:rPr>
              <w:t>Examples of Close Contacts in the Schools</w:t>
            </w:r>
            <w:r w:rsidR="00E34787">
              <w:rPr>
                <w:noProof/>
                <w:webHidden/>
              </w:rPr>
              <w:tab/>
            </w:r>
            <w:r w:rsidR="00E34787">
              <w:rPr>
                <w:noProof/>
                <w:webHidden/>
              </w:rPr>
              <w:fldChar w:fldCharType="begin"/>
            </w:r>
            <w:r w:rsidR="00E34787">
              <w:rPr>
                <w:noProof/>
                <w:webHidden/>
              </w:rPr>
              <w:instrText xml:space="preserve"> PAGEREF _Toc46746623 \h </w:instrText>
            </w:r>
            <w:r w:rsidR="00E34787">
              <w:rPr>
                <w:noProof/>
                <w:webHidden/>
              </w:rPr>
            </w:r>
            <w:r w:rsidR="00E34787">
              <w:rPr>
                <w:noProof/>
                <w:webHidden/>
              </w:rPr>
              <w:fldChar w:fldCharType="separate"/>
            </w:r>
            <w:r w:rsidR="00E34787">
              <w:rPr>
                <w:noProof/>
                <w:webHidden/>
              </w:rPr>
              <w:t>5</w:t>
            </w:r>
            <w:r w:rsidR="00E34787">
              <w:rPr>
                <w:noProof/>
                <w:webHidden/>
              </w:rPr>
              <w:fldChar w:fldCharType="end"/>
            </w:r>
          </w:hyperlink>
        </w:p>
        <w:p w14:paraId="7CD77D36" w14:textId="77777777" w:rsidR="00E34787" w:rsidRDefault="00B81336">
          <w:pPr>
            <w:pStyle w:val="TOC1"/>
            <w:tabs>
              <w:tab w:val="right" w:pos="10790"/>
            </w:tabs>
            <w:rPr>
              <w:rFonts w:eastAsiaTheme="minorEastAsia"/>
              <w:noProof/>
            </w:rPr>
          </w:pPr>
          <w:hyperlink w:anchor="_Toc46746624" w:history="1">
            <w:r w:rsidR="00E34787" w:rsidRPr="00C152C4">
              <w:rPr>
                <w:rStyle w:val="Hyperlink"/>
                <w:noProof/>
              </w:rPr>
              <w:t>School Scenarios with Action Steps</w:t>
            </w:r>
            <w:r w:rsidR="00E34787">
              <w:rPr>
                <w:noProof/>
                <w:webHidden/>
              </w:rPr>
              <w:tab/>
            </w:r>
            <w:r w:rsidR="00E34787">
              <w:rPr>
                <w:noProof/>
                <w:webHidden/>
              </w:rPr>
              <w:fldChar w:fldCharType="begin"/>
            </w:r>
            <w:r w:rsidR="00E34787">
              <w:rPr>
                <w:noProof/>
                <w:webHidden/>
              </w:rPr>
              <w:instrText xml:space="preserve"> PAGEREF _Toc46746624 \h </w:instrText>
            </w:r>
            <w:r w:rsidR="00E34787">
              <w:rPr>
                <w:noProof/>
                <w:webHidden/>
              </w:rPr>
            </w:r>
            <w:r w:rsidR="00E34787">
              <w:rPr>
                <w:noProof/>
                <w:webHidden/>
              </w:rPr>
              <w:fldChar w:fldCharType="separate"/>
            </w:r>
            <w:r w:rsidR="00E34787">
              <w:rPr>
                <w:noProof/>
                <w:webHidden/>
              </w:rPr>
              <w:t>6</w:t>
            </w:r>
            <w:r w:rsidR="00E34787">
              <w:rPr>
                <w:noProof/>
                <w:webHidden/>
              </w:rPr>
              <w:fldChar w:fldCharType="end"/>
            </w:r>
          </w:hyperlink>
        </w:p>
        <w:p w14:paraId="71EB8C95" w14:textId="77777777" w:rsidR="00E34787" w:rsidRDefault="00B81336" w:rsidP="00F04647">
          <w:pPr>
            <w:pStyle w:val="TOC2"/>
            <w:rPr>
              <w:rFonts w:eastAsiaTheme="minorEastAsia"/>
              <w:noProof/>
            </w:rPr>
          </w:pPr>
          <w:hyperlink w:anchor="_Toc46746625" w:history="1">
            <w:r w:rsidR="00E34787" w:rsidRPr="00C152C4">
              <w:rPr>
                <w:rStyle w:val="Hyperlink"/>
                <w:noProof/>
              </w:rPr>
              <w:t>Student/Staff person is confirmed or symptomatic^ pending results or a close contact.</w:t>
            </w:r>
            <w:r w:rsidR="00E34787">
              <w:rPr>
                <w:noProof/>
                <w:webHidden/>
              </w:rPr>
              <w:tab/>
            </w:r>
            <w:r w:rsidR="00E34787">
              <w:rPr>
                <w:noProof/>
                <w:webHidden/>
              </w:rPr>
              <w:fldChar w:fldCharType="begin"/>
            </w:r>
            <w:r w:rsidR="00E34787">
              <w:rPr>
                <w:noProof/>
                <w:webHidden/>
              </w:rPr>
              <w:instrText xml:space="preserve"> PAGEREF _Toc46746625 \h </w:instrText>
            </w:r>
            <w:r w:rsidR="00E34787">
              <w:rPr>
                <w:noProof/>
                <w:webHidden/>
              </w:rPr>
            </w:r>
            <w:r w:rsidR="00E34787">
              <w:rPr>
                <w:noProof/>
                <w:webHidden/>
              </w:rPr>
              <w:fldChar w:fldCharType="separate"/>
            </w:r>
            <w:r w:rsidR="00E34787">
              <w:rPr>
                <w:noProof/>
                <w:webHidden/>
              </w:rPr>
              <w:t>7</w:t>
            </w:r>
            <w:r w:rsidR="00E34787">
              <w:rPr>
                <w:noProof/>
                <w:webHidden/>
              </w:rPr>
              <w:fldChar w:fldCharType="end"/>
            </w:r>
          </w:hyperlink>
        </w:p>
        <w:p w14:paraId="747D15A7" w14:textId="77777777" w:rsidR="00E34787" w:rsidRDefault="00B81336" w:rsidP="00F04647">
          <w:pPr>
            <w:pStyle w:val="TOC2"/>
            <w:rPr>
              <w:rFonts w:eastAsiaTheme="minorEastAsia"/>
              <w:noProof/>
            </w:rPr>
          </w:pPr>
          <w:hyperlink w:anchor="_Toc46746626" w:history="1">
            <w:r w:rsidR="00E34787" w:rsidRPr="00C152C4">
              <w:rPr>
                <w:rStyle w:val="Hyperlink"/>
                <w:noProof/>
              </w:rPr>
              <w:t>Household member of a student within the school is confirmed or symptomatic pending results or a close contact.</w:t>
            </w:r>
            <w:r w:rsidR="00E34787">
              <w:rPr>
                <w:noProof/>
                <w:webHidden/>
              </w:rPr>
              <w:tab/>
            </w:r>
            <w:r w:rsidR="00E34787">
              <w:rPr>
                <w:noProof/>
                <w:webHidden/>
              </w:rPr>
              <w:fldChar w:fldCharType="begin"/>
            </w:r>
            <w:r w:rsidR="00E34787">
              <w:rPr>
                <w:noProof/>
                <w:webHidden/>
              </w:rPr>
              <w:instrText xml:space="preserve"> PAGEREF _Toc46746626 \h </w:instrText>
            </w:r>
            <w:r w:rsidR="00E34787">
              <w:rPr>
                <w:noProof/>
                <w:webHidden/>
              </w:rPr>
            </w:r>
            <w:r w:rsidR="00E34787">
              <w:rPr>
                <w:noProof/>
                <w:webHidden/>
              </w:rPr>
              <w:fldChar w:fldCharType="separate"/>
            </w:r>
            <w:r w:rsidR="00E34787">
              <w:rPr>
                <w:noProof/>
                <w:webHidden/>
              </w:rPr>
              <w:t>8</w:t>
            </w:r>
            <w:r w:rsidR="00E34787">
              <w:rPr>
                <w:noProof/>
                <w:webHidden/>
              </w:rPr>
              <w:fldChar w:fldCharType="end"/>
            </w:r>
          </w:hyperlink>
        </w:p>
        <w:p w14:paraId="7DB4ACAA" w14:textId="77777777" w:rsidR="00E34787" w:rsidRDefault="00B81336">
          <w:pPr>
            <w:pStyle w:val="TOC1"/>
            <w:tabs>
              <w:tab w:val="right" w:pos="10790"/>
            </w:tabs>
            <w:rPr>
              <w:rFonts w:eastAsiaTheme="minorEastAsia"/>
              <w:noProof/>
            </w:rPr>
          </w:pPr>
          <w:hyperlink w:anchor="_Toc46746627" w:history="1">
            <w:r w:rsidR="00E34787" w:rsidRPr="00C152C4">
              <w:rPr>
                <w:rStyle w:val="Hyperlink"/>
                <w:noProof/>
              </w:rPr>
              <w:t>How Does COVID-19 Spread?</w:t>
            </w:r>
            <w:r w:rsidR="00E34787">
              <w:rPr>
                <w:noProof/>
                <w:webHidden/>
              </w:rPr>
              <w:tab/>
            </w:r>
            <w:r w:rsidR="00E34787">
              <w:rPr>
                <w:noProof/>
                <w:webHidden/>
              </w:rPr>
              <w:fldChar w:fldCharType="begin"/>
            </w:r>
            <w:r w:rsidR="00E34787">
              <w:rPr>
                <w:noProof/>
                <w:webHidden/>
              </w:rPr>
              <w:instrText xml:space="preserve"> PAGEREF _Toc46746627 \h </w:instrText>
            </w:r>
            <w:r w:rsidR="00E34787">
              <w:rPr>
                <w:noProof/>
                <w:webHidden/>
              </w:rPr>
            </w:r>
            <w:r w:rsidR="00E34787">
              <w:rPr>
                <w:noProof/>
                <w:webHidden/>
              </w:rPr>
              <w:fldChar w:fldCharType="separate"/>
            </w:r>
            <w:r w:rsidR="00E34787">
              <w:rPr>
                <w:noProof/>
                <w:webHidden/>
              </w:rPr>
              <w:t>8</w:t>
            </w:r>
            <w:r w:rsidR="00E34787">
              <w:rPr>
                <w:noProof/>
                <w:webHidden/>
              </w:rPr>
              <w:fldChar w:fldCharType="end"/>
            </w:r>
          </w:hyperlink>
        </w:p>
        <w:p w14:paraId="1750DF7C" w14:textId="77777777" w:rsidR="00E34787" w:rsidRDefault="00B81336" w:rsidP="00F04647">
          <w:pPr>
            <w:pStyle w:val="TOC2"/>
            <w:rPr>
              <w:rFonts w:eastAsiaTheme="minorEastAsia"/>
              <w:noProof/>
            </w:rPr>
          </w:pPr>
          <w:hyperlink w:anchor="_Toc46746628" w:history="1">
            <w:r w:rsidR="00E34787" w:rsidRPr="00C152C4">
              <w:rPr>
                <w:rStyle w:val="Hyperlink"/>
                <w:noProof/>
              </w:rPr>
              <w:t>Respiratory Droplets</w:t>
            </w:r>
            <w:r w:rsidR="00E34787">
              <w:rPr>
                <w:noProof/>
                <w:webHidden/>
              </w:rPr>
              <w:tab/>
            </w:r>
            <w:r w:rsidR="00E34787">
              <w:rPr>
                <w:noProof/>
                <w:webHidden/>
              </w:rPr>
              <w:fldChar w:fldCharType="begin"/>
            </w:r>
            <w:r w:rsidR="00E34787">
              <w:rPr>
                <w:noProof/>
                <w:webHidden/>
              </w:rPr>
              <w:instrText xml:space="preserve"> PAGEREF _Toc46746628 \h </w:instrText>
            </w:r>
            <w:r w:rsidR="00E34787">
              <w:rPr>
                <w:noProof/>
                <w:webHidden/>
              </w:rPr>
            </w:r>
            <w:r w:rsidR="00E34787">
              <w:rPr>
                <w:noProof/>
                <w:webHidden/>
              </w:rPr>
              <w:fldChar w:fldCharType="separate"/>
            </w:r>
            <w:r w:rsidR="00E34787">
              <w:rPr>
                <w:noProof/>
                <w:webHidden/>
              </w:rPr>
              <w:t>8</w:t>
            </w:r>
            <w:r w:rsidR="00E34787">
              <w:rPr>
                <w:noProof/>
                <w:webHidden/>
              </w:rPr>
              <w:fldChar w:fldCharType="end"/>
            </w:r>
          </w:hyperlink>
        </w:p>
        <w:p w14:paraId="149A56EA" w14:textId="77777777" w:rsidR="00E34787" w:rsidRDefault="00B81336" w:rsidP="00F04647">
          <w:pPr>
            <w:pStyle w:val="TOC2"/>
            <w:rPr>
              <w:rFonts w:eastAsiaTheme="minorEastAsia"/>
              <w:noProof/>
            </w:rPr>
          </w:pPr>
          <w:hyperlink w:anchor="_Toc46746629" w:history="1">
            <w:r w:rsidR="00E34787" w:rsidRPr="00C152C4">
              <w:rPr>
                <w:rStyle w:val="Hyperlink"/>
                <w:noProof/>
              </w:rPr>
              <w:t>Aerosols</w:t>
            </w:r>
            <w:r w:rsidR="00E34787">
              <w:rPr>
                <w:noProof/>
                <w:webHidden/>
              </w:rPr>
              <w:tab/>
            </w:r>
            <w:r w:rsidR="00E34787">
              <w:rPr>
                <w:noProof/>
                <w:webHidden/>
              </w:rPr>
              <w:fldChar w:fldCharType="begin"/>
            </w:r>
            <w:r w:rsidR="00E34787">
              <w:rPr>
                <w:noProof/>
                <w:webHidden/>
              </w:rPr>
              <w:instrText xml:space="preserve"> PAGEREF _Toc46746629 \h </w:instrText>
            </w:r>
            <w:r w:rsidR="00E34787">
              <w:rPr>
                <w:noProof/>
                <w:webHidden/>
              </w:rPr>
            </w:r>
            <w:r w:rsidR="00E34787">
              <w:rPr>
                <w:noProof/>
                <w:webHidden/>
              </w:rPr>
              <w:fldChar w:fldCharType="separate"/>
            </w:r>
            <w:r w:rsidR="00E34787">
              <w:rPr>
                <w:noProof/>
                <w:webHidden/>
              </w:rPr>
              <w:t>9</w:t>
            </w:r>
            <w:r w:rsidR="00E34787">
              <w:rPr>
                <w:noProof/>
                <w:webHidden/>
              </w:rPr>
              <w:fldChar w:fldCharType="end"/>
            </w:r>
          </w:hyperlink>
        </w:p>
        <w:p w14:paraId="000511B3" w14:textId="77777777" w:rsidR="00E34787" w:rsidRDefault="00B81336" w:rsidP="00F04647">
          <w:pPr>
            <w:pStyle w:val="TOC2"/>
            <w:rPr>
              <w:rFonts w:eastAsiaTheme="minorEastAsia"/>
              <w:noProof/>
            </w:rPr>
          </w:pPr>
          <w:hyperlink w:anchor="_Toc46746630" w:history="1">
            <w:r w:rsidR="00E34787" w:rsidRPr="00C152C4">
              <w:rPr>
                <w:rStyle w:val="Hyperlink"/>
                <w:noProof/>
              </w:rPr>
              <w:t>Objects</w:t>
            </w:r>
            <w:r w:rsidR="00E34787">
              <w:rPr>
                <w:noProof/>
                <w:webHidden/>
              </w:rPr>
              <w:tab/>
            </w:r>
            <w:r w:rsidR="00E34787">
              <w:rPr>
                <w:noProof/>
                <w:webHidden/>
              </w:rPr>
              <w:fldChar w:fldCharType="begin"/>
            </w:r>
            <w:r w:rsidR="00E34787">
              <w:rPr>
                <w:noProof/>
                <w:webHidden/>
              </w:rPr>
              <w:instrText xml:space="preserve"> PAGEREF _Toc46746630 \h </w:instrText>
            </w:r>
            <w:r w:rsidR="00E34787">
              <w:rPr>
                <w:noProof/>
                <w:webHidden/>
              </w:rPr>
            </w:r>
            <w:r w:rsidR="00E34787">
              <w:rPr>
                <w:noProof/>
                <w:webHidden/>
              </w:rPr>
              <w:fldChar w:fldCharType="separate"/>
            </w:r>
            <w:r w:rsidR="00E34787">
              <w:rPr>
                <w:noProof/>
                <w:webHidden/>
              </w:rPr>
              <w:t>9</w:t>
            </w:r>
            <w:r w:rsidR="00E34787">
              <w:rPr>
                <w:noProof/>
                <w:webHidden/>
              </w:rPr>
              <w:fldChar w:fldCharType="end"/>
            </w:r>
          </w:hyperlink>
        </w:p>
        <w:p w14:paraId="5D84A677" w14:textId="77777777" w:rsidR="00E34787" w:rsidRDefault="00B81336">
          <w:pPr>
            <w:pStyle w:val="TOC1"/>
            <w:tabs>
              <w:tab w:val="right" w:pos="10790"/>
            </w:tabs>
            <w:rPr>
              <w:rFonts w:eastAsiaTheme="minorEastAsia"/>
              <w:noProof/>
            </w:rPr>
          </w:pPr>
          <w:hyperlink w:anchor="_Toc46746631" w:history="1">
            <w:r w:rsidR="00E34787" w:rsidRPr="00C152C4">
              <w:rPr>
                <w:rStyle w:val="Hyperlink"/>
                <w:noProof/>
              </w:rPr>
              <w:t>How Do We Get Infected With COVID-19?</w:t>
            </w:r>
            <w:r w:rsidR="00E34787">
              <w:rPr>
                <w:noProof/>
                <w:webHidden/>
              </w:rPr>
              <w:tab/>
            </w:r>
            <w:r w:rsidR="00E34787">
              <w:rPr>
                <w:noProof/>
                <w:webHidden/>
              </w:rPr>
              <w:fldChar w:fldCharType="begin"/>
            </w:r>
            <w:r w:rsidR="00E34787">
              <w:rPr>
                <w:noProof/>
                <w:webHidden/>
              </w:rPr>
              <w:instrText xml:space="preserve"> PAGEREF _Toc46746631 \h </w:instrText>
            </w:r>
            <w:r w:rsidR="00E34787">
              <w:rPr>
                <w:noProof/>
                <w:webHidden/>
              </w:rPr>
            </w:r>
            <w:r w:rsidR="00E34787">
              <w:rPr>
                <w:noProof/>
                <w:webHidden/>
              </w:rPr>
              <w:fldChar w:fldCharType="separate"/>
            </w:r>
            <w:r w:rsidR="00E34787">
              <w:rPr>
                <w:noProof/>
                <w:webHidden/>
              </w:rPr>
              <w:t>9</w:t>
            </w:r>
            <w:r w:rsidR="00E34787">
              <w:rPr>
                <w:noProof/>
                <w:webHidden/>
              </w:rPr>
              <w:fldChar w:fldCharType="end"/>
            </w:r>
          </w:hyperlink>
        </w:p>
        <w:p w14:paraId="44F3040A" w14:textId="77777777" w:rsidR="00E34787" w:rsidRDefault="00B81336" w:rsidP="00F04647">
          <w:pPr>
            <w:pStyle w:val="TOC2"/>
            <w:rPr>
              <w:rFonts w:eastAsiaTheme="minorEastAsia"/>
              <w:noProof/>
            </w:rPr>
          </w:pPr>
          <w:hyperlink w:anchor="_Toc46746632" w:history="1">
            <w:r w:rsidR="00E34787" w:rsidRPr="00C152C4">
              <w:rPr>
                <w:rStyle w:val="Hyperlink"/>
                <w:noProof/>
              </w:rPr>
              <w:t>Intensity of Exposure</w:t>
            </w:r>
            <w:r w:rsidR="00E34787">
              <w:rPr>
                <w:noProof/>
                <w:webHidden/>
              </w:rPr>
              <w:tab/>
            </w:r>
            <w:r w:rsidR="00E34787">
              <w:rPr>
                <w:noProof/>
                <w:webHidden/>
              </w:rPr>
              <w:fldChar w:fldCharType="begin"/>
            </w:r>
            <w:r w:rsidR="00E34787">
              <w:rPr>
                <w:noProof/>
                <w:webHidden/>
              </w:rPr>
              <w:instrText xml:space="preserve"> PAGEREF _Toc46746632 \h </w:instrText>
            </w:r>
            <w:r w:rsidR="00E34787">
              <w:rPr>
                <w:noProof/>
                <w:webHidden/>
              </w:rPr>
            </w:r>
            <w:r w:rsidR="00E34787">
              <w:rPr>
                <w:noProof/>
                <w:webHidden/>
              </w:rPr>
              <w:fldChar w:fldCharType="separate"/>
            </w:r>
            <w:r w:rsidR="00E34787">
              <w:rPr>
                <w:noProof/>
                <w:webHidden/>
              </w:rPr>
              <w:t>9</w:t>
            </w:r>
            <w:r w:rsidR="00E34787">
              <w:rPr>
                <w:noProof/>
                <w:webHidden/>
              </w:rPr>
              <w:fldChar w:fldCharType="end"/>
            </w:r>
          </w:hyperlink>
        </w:p>
        <w:p w14:paraId="39EECF0C" w14:textId="77777777" w:rsidR="00E34787" w:rsidRDefault="00B81336" w:rsidP="00F04647">
          <w:pPr>
            <w:pStyle w:val="TOC2"/>
            <w:rPr>
              <w:rFonts w:eastAsiaTheme="minorEastAsia"/>
              <w:noProof/>
            </w:rPr>
          </w:pPr>
          <w:hyperlink w:anchor="_Toc46746633" w:history="1">
            <w:r w:rsidR="00E34787" w:rsidRPr="00C152C4">
              <w:rPr>
                <w:rStyle w:val="Hyperlink"/>
                <w:noProof/>
              </w:rPr>
              <w:t>Frequency of Exposure</w:t>
            </w:r>
            <w:r w:rsidR="00E34787">
              <w:rPr>
                <w:noProof/>
                <w:webHidden/>
              </w:rPr>
              <w:tab/>
            </w:r>
            <w:r w:rsidR="00E34787">
              <w:rPr>
                <w:noProof/>
                <w:webHidden/>
              </w:rPr>
              <w:fldChar w:fldCharType="begin"/>
            </w:r>
            <w:r w:rsidR="00E34787">
              <w:rPr>
                <w:noProof/>
                <w:webHidden/>
              </w:rPr>
              <w:instrText xml:space="preserve"> PAGEREF _Toc46746633 \h </w:instrText>
            </w:r>
            <w:r w:rsidR="00E34787">
              <w:rPr>
                <w:noProof/>
                <w:webHidden/>
              </w:rPr>
            </w:r>
            <w:r w:rsidR="00E34787">
              <w:rPr>
                <w:noProof/>
                <w:webHidden/>
              </w:rPr>
              <w:fldChar w:fldCharType="separate"/>
            </w:r>
            <w:r w:rsidR="00E34787">
              <w:rPr>
                <w:noProof/>
                <w:webHidden/>
              </w:rPr>
              <w:t>9</w:t>
            </w:r>
            <w:r w:rsidR="00E34787">
              <w:rPr>
                <w:noProof/>
                <w:webHidden/>
              </w:rPr>
              <w:fldChar w:fldCharType="end"/>
            </w:r>
          </w:hyperlink>
        </w:p>
        <w:p w14:paraId="1989C9EA" w14:textId="77777777" w:rsidR="00E34787" w:rsidRDefault="00B81336" w:rsidP="00F04647">
          <w:pPr>
            <w:pStyle w:val="TOC2"/>
            <w:rPr>
              <w:rFonts w:eastAsiaTheme="minorEastAsia"/>
              <w:noProof/>
            </w:rPr>
          </w:pPr>
          <w:hyperlink w:anchor="_Toc46746634" w:history="1">
            <w:r w:rsidR="00E34787" w:rsidRPr="00C152C4">
              <w:rPr>
                <w:rStyle w:val="Hyperlink"/>
                <w:noProof/>
              </w:rPr>
              <w:t>Duration of Exposure</w:t>
            </w:r>
            <w:r w:rsidR="00E34787">
              <w:rPr>
                <w:noProof/>
                <w:webHidden/>
              </w:rPr>
              <w:tab/>
            </w:r>
            <w:r w:rsidR="00E34787">
              <w:rPr>
                <w:noProof/>
                <w:webHidden/>
              </w:rPr>
              <w:fldChar w:fldCharType="begin"/>
            </w:r>
            <w:r w:rsidR="00E34787">
              <w:rPr>
                <w:noProof/>
                <w:webHidden/>
              </w:rPr>
              <w:instrText xml:space="preserve"> PAGEREF _Toc46746634 \h </w:instrText>
            </w:r>
            <w:r w:rsidR="00E34787">
              <w:rPr>
                <w:noProof/>
                <w:webHidden/>
              </w:rPr>
            </w:r>
            <w:r w:rsidR="00E34787">
              <w:rPr>
                <w:noProof/>
                <w:webHidden/>
              </w:rPr>
              <w:fldChar w:fldCharType="separate"/>
            </w:r>
            <w:r w:rsidR="00E34787">
              <w:rPr>
                <w:noProof/>
                <w:webHidden/>
              </w:rPr>
              <w:t>9</w:t>
            </w:r>
            <w:r w:rsidR="00E34787">
              <w:rPr>
                <w:noProof/>
                <w:webHidden/>
              </w:rPr>
              <w:fldChar w:fldCharType="end"/>
            </w:r>
          </w:hyperlink>
        </w:p>
        <w:p w14:paraId="5613E595" w14:textId="77777777" w:rsidR="00E34787" w:rsidRDefault="00B81336" w:rsidP="00F04647">
          <w:pPr>
            <w:pStyle w:val="TOC2"/>
            <w:rPr>
              <w:rFonts w:eastAsiaTheme="minorEastAsia"/>
              <w:noProof/>
            </w:rPr>
          </w:pPr>
          <w:hyperlink w:anchor="_Toc46746635" w:history="1">
            <w:r w:rsidR="00E34787" w:rsidRPr="00C152C4">
              <w:rPr>
                <w:rStyle w:val="Hyperlink"/>
                <w:noProof/>
              </w:rPr>
              <w:t>Personal Health</w:t>
            </w:r>
            <w:r w:rsidR="00E34787">
              <w:rPr>
                <w:noProof/>
                <w:webHidden/>
              </w:rPr>
              <w:tab/>
            </w:r>
            <w:r w:rsidR="00E34787">
              <w:rPr>
                <w:noProof/>
                <w:webHidden/>
              </w:rPr>
              <w:fldChar w:fldCharType="begin"/>
            </w:r>
            <w:r w:rsidR="00E34787">
              <w:rPr>
                <w:noProof/>
                <w:webHidden/>
              </w:rPr>
              <w:instrText xml:space="preserve"> PAGEREF _Toc46746635 \h </w:instrText>
            </w:r>
            <w:r w:rsidR="00E34787">
              <w:rPr>
                <w:noProof/>
                <w:webHidden/>
              </w:rPr>
            </w:r>
            <w:r w:rsidR="00E34787">
              <w:rPr>
                <w:noProof/>
                <w:webHidden/>
              </w:rPr>
              <w:fldChar w:fldCharType="separate"/>
            </w:r>
            <w:r w:rsidR="00E34787">
              <w:rPr>
                <w:noProof/>
                <w:webHidden/>
              </w:rPr>
              <w:t>9</w:t>
            </w:r>
            <w:r w:rsidR="00E34787">
              <w:rPr>
                <w:noProof/>
                <w:webHidden/>
              </w:rPr>
              <w:fldChar w:fldCharType="end"/>
            </w:r>
          </w:hyperlink>
        </w:p>
        <w:p w14:paraId="545B5B38" w14:textId="77777777" w:rsidR="00E34787" w:rsidRDefault="00B81336" w:rsidP="00F04647">
          <w:pPr>
            <w:pStyle w:val="TOC2"/>
            <w:rPr>
              <w:rFonts w:eastAsiaTheme="minorEastAsia"/>
              <w:noProof/>
            </w:rPr>
          </w:pPr>
          <w:hyperlink w:anchor="_Toc46746636" w:history="1">
            <w:r w:rsidR="00E34787" w:rsidRPr="00C152C4">
              <w:rPr>
                <w:rStyle w:val="Hyperlink"/>
                <w:noProof/>
              </w:rPr>
              <w:t>Age</w:t>
            </w:r>
            <w:r w:rsidR="00E34787">
              <w:rPr>
                <w:noProof/>
                <w:webHidden/>
              </w:rPr>
              <w:tab/>
            </w:r>
            <w:r w:rsidR="00E34787">
              <w:rPr>
                <w:noProof/>
                <w:webHidden/>
              </w:rPr>
              <w:fldChar w:fldCharType="begin"/>
            </w:r>
            <w:r w:rsidR="00E34787">
              <w:rPr>
                <w:noProof/>
                <w:webHidden/>
              </w:rPr>
              <w:instrText xml:space="preserve"> PAGEREF _Toc46746636 \h </w:instrText>
            </w:r>
            <w:r w:rsidR="00E34787">
              <w:rPr>
                <w:noProof/>
                <w:webHidden/>
              </w:rPr>
            </w:r>
            <w:r w:rsidR="00E34787">
              <w:rPr>
                <w:noProof/>
                <w:webHidden/>
              </w:rPr>
              <w:fldChar w:fldCharType="separate"/>
            </w:r>
            <w:r w:rsidR="00E34787">
              <w:rPr>
                <w:noProof/>
                <w:webHidden/>
              </w:rPr>
              <w:t>9</w:t>
            </w:r>
            <w:r w:rsidR="00E34787">
              <w:rPr>
                <w:noProof/>
                <w:webHidden/>
              </w:rPr>
              <w:fldChar w:fldCharType="end"/>
            </w:r>
          </w:hyperlink>
        </w:p>
        <w:p w14:paraId="4FC7683B" w14:textId="77777777" w:rsidR="00E34787" w:rsidRDefault="00B81336">
          <w:pPr>
            <w:pStyle w:val="TOC1"/>
            <w:tabs>
              <w:tab w:val="right" w:pos="10790"/>
            </w:tabs>
            <w:rPr>
              <w:rFonts w:eastAsiaTheme="minorEastAsia"/>
              <w:noProof/>
            </w:rPr>
          </w:pPr>
          <w:hyperlink w:anchor="_Toc46746637" w:history="1">
            <w:r w:rsidR="00E34787" w:rsidRPr="00C152C4">
              <w:rPr>
                <w:rStyle w:val="Hyperlink"/>
                <w:noProof/>
              </w:rPr>
              <w:t>When a Student Should Stay Home and Will Be Sent Home</w:t>
            </w:r>
            <w:r w:rsidR="00E34787">
              <w:rPr>
                <w:noProof/>
                <w:webHidden/>
              </w:rPr>
              <w:tab/>
            </w:r>
            <w:r w:rsidR="00E34787">
              <w:rPr>
                <w:noProof/>
                <w:webHidden/>
              </w:rPr>
              <w:fldChar w:fldCharType="begin"/>
            </w:r>
            <w:r w:rsidR="00E34787">
              <w:rPr>
                <w:noProof/>
                <w:webHidden/>
              </w:rPr>
              <w:instrText xml:space="preserve"> PAGEREF _Toc46746637 \h </w:instrText>
            </w:r>
            <w:r w:rsidR="00E34787">
              <w:rPr>
                <w:noProof/>
                <w:webHidden/>
              </w:rPr>
            </w:r>
            <w:r w:rsidR="00E34787">
              <w:rPr>
                <w:noProof/>
                <w:webHidden/>
              </w:rPr>
              <w:fldChar w:fldCharType="separate"/>
            </w:r>
            <w:r w:rsidR="00E34787">
              <w:rPr>
                <w:noProof/>
                <w:webHidden/>
              </w:rPr>
              <w:t>10</w:t>
            </w:r>
            <w:r w:rsidR="00E34787">
              <w:rPr>
                <w:noProof/>
                <w:webHidden/>
              </w:rPr>
              <w:fldChar w:fldCharType="end"/>
            </w:r>
          </w:hyperlink>
        </w:p>
        <w:p w14:paraId="2FF68710" w14:textId="77777777" w:rsidR="00E34787" w:rsidRDefault="00B81336">
          <w:pPr>
            <w:pStyle w:val="TOC1"/>
            <w:tabs>
              <w:tab w:val="right" w:pos="10790"/>
            </w:tabs>
            <w:rPr>
              <w:rFonts w:eastAsiaTheme="minorEastAsia"/>
              <w:noProof/>
            </w:rPr>
          </w:pPr>
          <w:hyperlink w:anchor="_Toc46746638" w:history="1">
            <w:r w:rsidR="00E34787" w:rsidRPr="00C152C4">
              <w:rPr>
                <w:rStyle w:val="Hyperlink"/>
                <w:noProof/>
              </w:rPr>
              <w:t>For Students that Have Symptoms of COVID-19 AND have ANY of the High Risk Exposures:</w:t>
            </w:r>
            <w:r w:rsidR="00E34787">
              <w:rPr>
                <w:noProof/>
                <w:webHidden/>
              </w:rPr>
              <w:tab/>
            </w:r>
            <w:r w:rsidR="00E34787">
              <w:rPr>
                <w:noProof/>
                <w:webHidden/>
              </w:rPr>
              <w:fldChar w:fldCharType="begin"/>
            </w:r>
            <w:r w:rsidR="00E34787">
              <w:rPr>
                <w:noProof/>
                <w:webHidden/>
              </w:rPr>
              <w:instrText xml:space="preserve"> PAGEREF _Toc46746638 \h </w:instrText>
            </w:r>
            <w:r w:rsidR="00E34787">
              <w:rPr>
                <w:noProof/>
                <w:webHidden/>
              </w:rPr>
            </w:r>
            <w:r w:rsidR="00E34787">
              <w:rPr>
                <w:noProof/>
                <w:webHidden/>
              </w:rPr>
              <w:fldChar w:fldCharType="separate"/>
            </w:r>
            <w:r w:rsidR="00E34787">
              <w:rPr>
                <w:noProof/>
                <w:webHidden/>
              </w:rPr>
              <w:t>10</w:t>
            </w:r>
            <w:r w:rsidR="00E34787">
              <w:rPr>
                <w:noProof/>
                <w:webHidden/>
              </w:rPr>
              <w:fldChar w:fldCharType="end"/>
            </w:r>
          </w:hyperlink>
        </w:p>
        <w:p w14:paraId="1FA82C4F" w14:textId="77777777" w:rsidR="00E34787" w:rsidRDefault="00B81336" w:rsidP="00F04647">
          <w:pPr>
            <w:pStyle w:val="TOC2"/>
            <w:rPr>
              <w:rFonts w:eastAsiaTheme="minorEastAsia"/>
              <w:noProof/>
            </w:rPr>
          </w:pPr>
          <w:hyperlink w:anchor="_Toc46746639" w:history="1">
            <w:r w:rsidR="00E34787" w:rsidRPr="00C152C4">
              <w:rPr>
                <w:rStyle w:val="Hyperlink"/>
                <w:noProof/>
              </w:rPr>
              <w:t>If the findings from the health care provider and testing find:</w:t>
            </w:r>
            <w:r w:rsidR="00E34787">
              <w:rPr>
                <w:noProof/>
                <w:webHidden/>
              </w:rPr>
              <w:tab/>
            </w:r>
            <w:r w:rsidR="00E34787">
              <w:rPr>
                <w:noProof/>
                <w:webHidden/>
              </w:rPr>
              <w:fldChar w:fldCharType="begin"/>
            </w:r>
            <w:r w:rsidR="00E34787">
              <w:rPr>
                <w:noProof/>
                <w:webHidden/>
              </w:rPr>
              <w:instrText xml:space="preserve"> PAGEREF _Toc46746639 \h </w:instrText>
            </w:r>
            <w:r w:rsidR="00E34787">
              <w:rPr>
                <w:noProof/>
                <w:webHidden/>
              </w:rPr>
            </w:r>
            <w:r w:rsidR="00E34787">
              <w:rPr>
                <w:noProof/>
                <w:webHidden/>
              </w:rPr>
              <w:fldChar w:fldCharType="separate"/>
            </w:r>
            <w:r w:rsidR="00E34787">
              <w:rPr>
                <w:noProof/>
                <w:webHidden/>
              </w:rPr>
              <w:t>10</w:t>
            </w:r>
            <w:r w:rsidR="00E34787">
              <w:rPr>
                <w:noProof/>
                <w:webHidden/>
              </w:rPr>
              <w:fldChar w:fldCharType="end"/>
            </w:r>
          </w:hyperlink>
        </w:p>
        <w:p w14:paraId="11B88EB8" w14:textId="77777777" w:rsidR="00E34787" w:rsidRDefault="00B81336" w:rsidP="00F04647">
          <w:pPr>
            <w:pStyle w:val="TOC2"/>
            <w:rPr>
              <w:rFonts w:eastAsiaTheme="minorEastAsia"/>
              <w:noProof/>
            </w:rPr>
          </w:pPr>
          <w:hyperlink w:anchor="_Toc46746640" w:history="1">
            <w:r w:rsidR="00E34787" w:rsidRPr="00C152C4">
              <w:rPr>
                <w:rStyle w:val="Hyperlink"/>
                <w:noProof/>
              </w:rPr>
              <w:t>Child has symptoms of COVID-19 and no testing for COVID-19 was done:</w:t>
            </w:r>
            <w:r w:rsidR="00E34787">
              <w:rPr>
                <w:noProof/>
                <w:webHidden/>
              </w:rPr>
              <w:tab/>
            </w:r>
            <w:r w:rsidR="00E34787">
              <w:rPr>
                <w:noProof/>
                <w:webHidden/>
              </w:rPr>
              <w:fldChar w:fldCharType="begin"/>
            </w:r>
            <w:r w:rsidR="00E34787">
              <w:rPr>
                <w:noProof/>
                <w:webHidden/>
              </w:rPr>
              <w:instrText xml:space="preserve"> PAGEREF _Toc46746640 \h </w:instrText>
            </w:r>
            <w:r w:rsidR="00E34787">
              <w:rPr>
                <w:noProof/>
                <w:webHidden/>
              </w:rPr>
            </w:r>
            <w:r w:rsidR="00E34787">
              <w:rPr>
                <w:noProof/>
                <w:webHidden/>
              </w:rPr>
              <w:fldChar w:fldCharType="separate"/>
            </w:r>
            <w:r w:rsidR="00E34787">
              <w:rPr>
                <w:noProof/>
                <w:webHidden/>
              </w:rPr>
              <w:t>10</w:t>
            </w:r>
            <w:r w:rsidR="00E34787">
              <w:rPr>
                <w:noProof/>
                <w:webHidden/>
              </w:rPr>
              <w:fldChar w:fldCharType="end"/>
            </w:r>
          </w:hyperlink>
        </w:p>
        <w:p w14:paraId="7047EF46" w14:textId="77777777" w:rsidR="00E34787" w:rsidRDefault="00B81336" w:rsidP="00F04647">
          <w:pPr>
            <w:pStyle w:val="TOC2"/>
            <w:rPr>
              <w:rFonts w:eastAsiaTheme="minorEastAsia"/>
              <w:noProof/>
            </w:rPr>
          </w:pPr>
          <w:hyperlink w:anchor="_Toc46746641" w:history="1">
            <w:r w:rsidR="00E34787" w:rsidRPr="00C152C4">
              <w:rPr>
                <w:rStyle w:val="Hyperlink"/>
                <w:noProof/>
              </w:rPr>
              <w:t>Child has symptoms of COVID-19 and tests negative for COVID-19*:</w:t>
            </w:r>
            <w:r w:rsidR="00E34787">
              <w:rPr>
                <w:noProof/>
                <w:webHidden/>
              </w:rPr>
              <w:tab/>
            </w:r>
            <w:r w:rsidR="00E34787">
              <w:rPr>
                <w:noProof/>
                <w:webHidden/>
              </w:rPr>
              <w:fldChar w:fldCharType="begin"/>
            </w:r>
            <w:r w:rsidR="00E34787">
              <w:rPr>
                <w:noProof/>
                <w:webHidden/>
              </w:rPr>
              <w:instrText xml:space="preserve"> PAGEREF _Toc46746641 \h </w:instrText>
            </w:r>
            <w:r w:rsidR="00E34787">
              <w:rPr>
                <w:noProof/>
                <w:webHidden/>
              </w:rPr>
            </w:r>
            <w:r w:rsidR="00E34787">
              <w:rPr>
                <w:noProof/>
                <w:webHidden/>
              </w:rPr>
              <w:fldChar w:fldCharType="separate"/>
            </w:r>
            <w:r w:rsidR="00E34787">
              <w:rPr>
                <w:noProof/>
                <w:webHidden/>
              </w:rPr>
              <w:t>10</w:t>
            </w:r>
            <w:r w:rsidR="00E34787">
              <w:rPr>
                <w:noProof/>
                <w:webHidden/>
              </w:rPr>
              <w:fldChar w:fldCharType="end"/>
            </w:r>
          </w:hyperlink>
        </w:p>
        <w:p w14:paraId="12B346BF" w14:textId="77777777" w:rsidR="00E34787" w:rsidRDefault="00B81336" w:rsidP="00F04647">
          <w:pPr>
            <w:pStyle w:val="TOC2"/>
            <w:rPr>
              <w:rFonts w:eastAsiaTheme="minorEastAsia"/>
              <w:noProof/>
            </w:rPr>
          </w:pPr>
          <w:hyperlink w:anchor="_Toc46746642" w:history="1">
            <w:r w:rsidR="00E34787" w:rsidRPr="00C152C4">
              <w:rPr>
                <w:rStyle w:val="Hyperlink"/>
                <w:noProof/>
              </w:rPr>
              <w:t>For Students that Have Symptoms of COVID-19 AND have NONE of the High Risk Exposures:</w:t>
            </w:r>
            <w:r w:rsidR="00E34787">
              <w:rPr>
                <w:noProof/>
                <w:webHidden/>
              </w:rPr>
              <w:tab/>
            </w:r>
            <w:r w:rsidR="00E34787">
              <w:rPr>
                <w:noProof/>
                <w:webHidden/>
              </w:rPr>
              <w:fldChar w:fldCharType="begin"/>
            </w:r>
            <w:r w:rsidR="00E34787">
              <w:rPr>
                <w:noProof/>
                <w:webHidden/>
              </w:rPr>
              <w:instrText xml:space="preserve"> PAGEREF _Toc46746642 \h </w:instrText>
            </w:r>
            <w:r w:rsidR="00E34787">
              <w:rPr>
                <w:noProof/>
                <w:webHidden/>
              </w:rPr>
            </w:r>
            <w:r w:rsidR="00E34787">
              <w:rPr>
                <w:noProof/>
                <w:webHidden/>
              </w:rPr>
              <w:fldChar w:fldCharType="separate"/>
            </w:r>
            <w:r w:rsidR="00E34787">
              <w:rPr>
                <w:noProof/>
                <w:webHidden/>
              </w:rPr>
              <w:t>11</w:t>
            </w:r>
            <w:r w:rsidR="00E34787">
              <w:rPr>
                <w:noProof/>
                <w:webHidden/>
              </w:rPr>
              <w:fldChar w:fldCharType="end"/>
            </w:r>
          </w:hyperlink>
        </w:p>
        <w:p w14:paraId="02ADB9AC" w14:textId="77777777" w:rsidR="00E34787" w:rsidRDefault="00B81336">
          <w:pPr>
            <w:pStyle w:val="TOC1"/>
            <w:tabs>
              <w:tab w:val="right" w:pos="10790"/>
            </w:tabs>
            <w:rPr>
              <w:rFonts w:eastAsiaTheme="minorEastAsia"/>
              <w:noProof/>
            </w:rPr>
          </w:pPr>
          <w:hyperlink w:anchor="_Toc46746643" w:history="1">
            <w:r w:rsidR="00E34787" w:rsidRPr="00C152C4">
              <w:rPr>
                <w:rStyle w:val="Hyperlink"/>
                <w:noProof/>
              </w:rPr>
              <w:t>For Staff (see also Appendix A)</w:t>
            </w:r>
            <w:r w:rsidR="00E34787">
              <w:rPr>
                <w:noProof/>
                <w:webHidden/>
              </w:rPr>
              <w:tab/>
            </w:r>
            <w:r w:rsidR="00E34787">
              <w:rPr>
                <w:noProof/>
                <w:webHidden/>
              </w:rPr>
              <w:fldChar w:fldCharType="begin"/>
            </w:r>
            <w:r w:rsidR="00E34787">
              <w:rPr>
                <w:noProof/>
                <w:webHidden/>
              </w:rPr>
              <w:instrText xml:space="preserve"> PAGEREF _Toc46746643 \h </w:instrText>
            </w:r>
            <w:r w:rsidR="00E34787">
              <w:rPr>
                <w:noProof/>
                <w:webHidden/>
              </w:rPr>
            </w:r>
            <w:r w:rsidR="00E34787">
              <w:rPr>
                <w:noProof/>
                <w:webHidden/>
              </w:rPr>
              <w:fldChar w:fldCharType="separate"/>
            </w:r>
            <w:r w:rsidR="00E34787">
              <w:rPr>
                <w:noProof/>
                <w:webHidden/>
              </w:rPr>
              <w:t>11</w:t>
            </w:r>
            <w:r w:rsidR="00E34787">
              <w:rPr>
                <w:noProof/>
                <w:webHidden/>
              </w:rPr>
              <w:fldChar w:fldCharType="end"/>
            </w:r>
          </w:hyperlink>
        </w:p>
        <w:p w14:paraId="5DB8BC5F" w14:textId="77777777" w:rsidR="00E34787" w:rsidRDefault="00B81336" w:rsidP="00F04647">
          <w:pPr>
            <w:pStyle w:val="TOC2"/>
            <w:rPr>
              <w:rFonts w:eastAsiaTheme="minorEastAsia"/>
              <w:noProof/>
            </w:rPr>
          </w:pPr>
          <w:hyperlink w:anchor="_Toc46746644" w:history="1">
            <w:r w:rsidR="00E34787" w:rsidRPr="00C152C4">
              <w:rPr>
                <w:rStyle w:val="Hyperlink"/>
                <w:noProof/>
              </w:rPr>
              <w:t>Child or staff that has been exposed to COVID-19 but has no symptoms:</w:t>
            </w:r>
            <w:r w:rsidR="00E34787">
              <w:rPr>
                <w:noProof/>
                <w:webHidden/>
              </w:rPr>
              <w:tab/>
            </w:r>
            <w:r w:rsidR="00E34787">
              <w:rPr>
                <w:noProof/>
                <w:webHidden/>
              </w:rPr>
              <w:fldChar w:fldCharType="begin"/>
            </w:r>
            <w:r w:rsidR="00E34787">
              <w:rPr>
                <w:noProof/>
                <w:webHidden/>
              </w:rPr>
              <w:instrText xml:space="preserve"> PAGEREF _Toc46746644 \h </w:instrText>
            </w:r>
            <w:r w:rsidR="00E34787">
              <w:rPr>
                <w:noProof/>
                <w:webHidden/>
              </w:rPr>
            </w:r>
            <w:r w:rsidR="00E34787">
              <w:rPr>
                <w:noProof/>
                <w:webHidden/>
              </w:rPr>
              <w:fldChar w:fldCharType="separate"/>
            </w:r>
            <w:r w:rsidR="00E34787">
              <w:rPr>
                <w:noProof/>
                <w:webHidden/>
              </w:rPr>
              <w:t>11</w:t>
            </w:r>
            <w:r w:rsidR="00E34787">
              <w:rPr>
                <w:noProof/>
                <w:webHidden/>
              </w:rPr>
              <w:fldChar w:fldCharType="end"/>
            </w:r>
          </w:hyperlink>
        </w:p>
        <w:p w14:paraId="131F6DE5" w14:textId="77777777" w:rsidR="00E34787" w:rsidRDefault="00B81336">
          <w:pPr>
            <w:pStyle w:val="TOC1"/>
            <w:tabs>
              <w:tab w:val="right" w:pos="10790"/>
            </w:tabs>
            <w:rPr>
              <w:rFonts w:eastAsiaTheme="minorEastAsia"/>
              <w:noProof/>
            </w:rPr>
          </w:pPr>
          <w:hyperlink w:anchor="_Toc46746645" w:history="1">
            <w:r w:rsidR="00E34787" w:rsidRPr="00C152C4">
              <w:rPr>
                <w:rStyle w:val="Hyperlink"/>
                <w:noProof/>
              </w:rPr>
              <w:t>International Travel</w:t>
            </w:r>
            <w:r w:rsidR="00E34787">
              <w:rPr>
                <w:noProof/>
                <w:webHidden/>
              </w:rPr>
              <w:tab/>
            </w:r>
            <w:r w:rsidR="00E34787">
              <w:rPr>
                <w:noProof/>
                <w:webHidden/>
              </w:rPr>
              <w:fldChar w:fldCharType="begin"/>
            </w:r>
            <w:r w:rsidR="00E34787">
              <w:rPr>
                <w:noProof/>
                <w:webHidden/>
              </w:rPr>
              <w:instrText xml:space="preserve"> PAGEREF _Toc46746645 \h </w:instrText>
            </w:r>
            <w:r w:rsidR="00E34787">
              <w:rPr>
                <w:noProof/>
                <w:webHidden/>
              </w:rPr>
            </w:r>
            <w:r w:rsidR="00E34787">
              <w:rPr>
                <w:noProof/>
                <w:webHidden/>
              </w:rPr>
              <w:fldChar w:fldCharType="separate"/>
            </w:r>
            <w:r w:rsidR="00E34787">
              <w:rPr>
                <w:noProof/>
                <w:webHidden/>
              </w:rPr>
              <w:t>11</w:t>
            </w:r>
            <w:r w:rsidR="00E34787">
              <w:rPr>
                <w:noProof/>
                <w:webHidden/>
              </w:rPr>
              <w:fldChar w:fldCharType="end"/>
            </w:r>
          </w:hyperlink>
        </w:p>
        <w:p w14:paraId="37C7AB74" w14:textId="77777777" w:rsidR="00E34787" w:rsidRDefault="00B81336">
          <w:pPr>
            <w:pStyle w:val="TOC1"/>
            <w:tabs>
              <w:tab w:val="right" w:pos="10790"/>
            </w:tabs>
            <w:rPr>
              <w:rFonts w:eastAsiaTheme="minorEastAsia"/>
              <w:noProof/>
            </w:rPr>
          </w:pPr>
          <w:hyperlink w:anchor="_Toc46746646" w:history="1">
            <w:r w:rsidR="00E34787" w:rsidRPr="00C152C4">
              <w:rPr>
                <w:rStyle w:val="Hyperlink"/>
                <w:noProof/>
              </w:rPr>
              <w:t>CDC Materials</w:t>
            </w:r>
            <w:r w:rsidR="00E34787">
              <w:rPr>
                <w:noProof/>
                <w:webHidden/>
              </w:rPr>
              <w:tab/>
            </w:r>
            <w:r w:rsidR="00E34787">
              <w:rPr>
                <w:noProof/>
                <w:webHidden/>
              </w:rPr>
              <w:fldChar w:fldCharType="begin"/>
            </w:r>
            <w:r w:rsidR="00E34787">
              <w:rPr>
                <w:noProof/>
                <w:webHidden/>
              </w:rPr>
              <w:instrText xml:space="preserve"> PAGEREF _Toc46746646 \h </w:instrText>
            </w:r>
            <w:r w:rsidR="00E34787">
              <w:rPr>
                <w:noProof/>
                <w:webHidden/>
              </w:rPr>
            </w:r>
            <w:r w:rsidR="00E34787">
              <w:rPr>
                <w:noProof/>
                <w:webHidden/>
              </w:rPr>
              <w:fldChar w:fldCharType="separate"/>
            </w:r>
            <w:r w:rsidR="00E34787">
              <w:rPr>
                <w:noProof/>
                <w:webHidden/>
              </w:rPr>
              <w:t>12</w:t>
            </w:r>
            <w:r w:rsidR="00E34787">
              <w:rPr>
                <w:noProof/>
                <w:webHidden/>
              </w:rPr>
              <w:fldChar w:fldCharType="end"/>
            </w:r>
          </w:hyperlink>
        </w:p>
        <w:p w14:paraId="02096300" w14:textId="77777777" w:rsidR="00E34787" w:rsidRDefault="00B81336">
          <w:pPr>
            <w:pStyle w:val="TOC1"/>
            <w:tabs>
              <w:tab w:val="right" w:pos="10790"/>
            </w:tabs>
            <w:rPr>
              <w:rFonts w:eastAsiaTheme="minorEastAsia"/>
              <w:noProof/>
            </w:rPr>
          </w:pPr>
          <w:hyperlink w:anchor="_Toc46746647" w:history="1">
            <w:r w:rsidR="00E34787" w:rsidRPr="00C152C4">
              <w:rPr>
                <w:rStyle w:val="Hyperlink"/>
                <w:noProof/>
              </w:rPr>
              <w:t>VIDEO: How to Wear a Cloth Face Covering</w:t>
            </w:r>
            <w:r w:rsidR="00E34787">
              <w:rPr>
                <w:noProof/>
                <w:webHidden/>
              </w:rPr>
              <w:tab/>
            </w:r>
            <w:r w:rsidR="00E34787">
              <w:rPr>
                <w:noProof/>
                <w:webHidden/>
              </w:rPr>
              <w:fldChar w:fldCharType="begin"/>
            </w:r>
            <w:r w:rsidR="00E34787">
              <w:rPr>
                <w:noProof/>
                <w:webHidden/>
              </w:rPr>
              <w:instrText xml:space="preserve"> PAGEREF _Toc46746647 \h </w:instrText>
            </w:r>
            <w:r w:rsidR="00E34787">
              <w:rPr>
                <w:noProof/>
                <w:webHidden/>
              </w:rPr>
            </w:r>
            <w:r w:rsidR="00E34787">
              <w:rPr>
                <w:noProof/>
                <w:webHidden/>
              </w:rPr>
              <w:fldChar w:fldCharType="separate"/>
            </w:r>
            <w:r w:rsidR="00E34787">
              <w:rPr>
                <w:noProof/>
                <w:webHidden/>
              </w:rPr>
              <w:t>12</w:t>
            </w:r>
            <w:r w:rsidR="00E34787">
              <w:rPr>
                <w:noProof/>
                <w:webHidden/>
              </w:rPr>
              <w:fldChar w:fldCharType="end"/>
            </w:r>
          </w:hyperlink>
        </w:p>
        <w:p w14:paraId="2C69A4E4" w14:textId="40CDB39D" w:rsidR="00FA6536" w:rsidRDefault="00FA6536">
          <w:pPr>
            <w:rPr>
              <w:b/>
              <w:bCs/>
              <w:noProof/>
            </w:rPr>
          </w:pPr>
          <w:r>
            <w:rPr>
              <w:b/>
              <w:bCs/>
              <w:noProof/>
            </w:rPr>
            <w:fldChar w:fldCharType="end"/>
          </w:r>
        </w:p>
      </w:sdtContent>
    </w:sdt>
    <w:p w14:paraId="3585B85A" w14:textId="77777777" w:rsidR="00F04647" w:rsidRDefault="00F04647">
      <w:pPr>
        <w:rPr>
          <w:b/>
          <w:bCs/>
          <w:noProof/>
        </w:rPr>
      </w:pPr>
    </w:p>
    <w:p w14:paraId="65FE18A7" w14:textId="77777777" w:rsidR="00F04647" w:rsidRDefault="00F04647"/>
    <w:p w14:paraId="6BE77D9E" w14:textId="77777777" w:rsidR="006A7065" w:rsidRDefault="006A7065" w:rsidP="007573D9">
      <w:pPr>
        <w:pStyle w:val="Heading1"/>
      </w:pPr>
      <w:bookmarkStart w:id="1" w:name="_Toc46746612"/>
      <w:r>
        <w:lastRenderedPageBreak/>
        <w:t xml:space="preserve">COVID-19 </w:t>
      </w:r>
      <w:r w:rsidRPr="00E06DBA">
        <w:t>School</w:t>
      </w:r>
      <w:r>
        <w:t xml:space="preserve"> Checklist</w:t>
      </w:r>
      <w:bookmarkEnd w:id="1"/>
    </w:p>
    <w:p w14:paraId="2ACAF87B" w14:textId="77777777" w:rsidR="00EF7AB9" w:rsidRDefault="006A7065" w:rsidP="006A7065">
      <w:r>
        <w:t xml:space="preserve">Follow the instructions of the </w:t>
      </w:r>
      <w:hyperlink r:id="rId11" w:history="1">
        <w:r w:rsidRPr="006A7065">
          <w:rPr>
            <w:rStyle w:val="Hyperlink"/>
          </w:rPr>
          <w:t>MI SAFE SCHOOLS: Michigan’s 2020-2021 Return to School Roadmap</w:t>
        </w:r>
      </w:hyperlink>
      <w:r>
        <w:t xml:space="preserve"> fo</w:t>
      </w:r>
      <w:r w:rsidR="007E4674">
        <w:t xml:space="preserve">r the Phase your region is in. </w:t>
      </w:r>
    </w:p>
    <w:p w14:paraId="47AB57AE" w14:textId="77777777" w:rsidR="006A7065" w:rsidRDefault="006A7065" w:rsidP="007573D9">
      <w:pPr>
        <w:pStyle w:val="Heading1"/>
      </w:pPr>
      <w:bookmarkStart w:id="2" w:name="_Toc46746613"/>
      <w:r>
        <w:t>COVID-19 Screening</w:t>
      </w:r>
      <w:bookmarkEnd w:id="2"/>
    </w:p>
    <w:p w14:paraId="134F959D" w14:textId="0A4A793A" w:rsidR="006A7065" w:rsidRDefault="006A7065" w:rsidP="00A731A6">
      <w:pPr>
        <w:pStyle w:val="Heading2"/>
      </w:pPr>
      <w:bookmarkStart w:id="3" w:name="_Toc46746614"/>
      <w:r>
        <w:t xml:space="preserve">For </w:t>
      </w:r>
      <w:r w:rsidR="00FA6536">
        <w:t>S</w:t>
      </w:r>
      <w:r>
        <w:t xml:space="preserve">chool </w:t>
      </w:r>
      <w:r w:rsidR="00FA6536">
        <w:t>S</w:t>
      </w:r>
      <w:r>
        <w:t xml:space="preserve">taff and </w:t>
      </w:r>
      <w:r w:rsidR="00FA6536">
        <w:t>A</w:t>
      </w:r>
      <w:r>
        <w:t>dministration</w:t>
      </w:r>
      <w:bookmarkEnd w:id="3"/>
    </w:p>
    <w:p w14:paraId="6F2B74FC" w14:textId="77777777" w:rsidR="006A7065" w:rsidRDefault="006A7065" w:rsidP="006A7065">
      <w:r w:rsidRPr="003942DA">
        <w:t>Per EO 2020-145: Conduct a daily entry self-screening protocol for all employees or contractors entering the workplace, including, at a minimum, a questionnaire covering symptoms and suspected or confirmed exposure to people with possible COVID19.</w:t>
      </w:r>
      <w:r>
        <w:t xml:space="preserve"> </w:t>
      </w:r>
    </w:p>
    <w:p w14:paraId="7133D64A" w14:textId="77777777" w:rsidR="006A7065" w:rsidRDefault="006A7065" w:rsidP="006A7065">
      <w:r>
        <w:t xml:space="preserve">A hard copy of an example </w:t>
      </w:r>
      <w:r w:rsidR="00B2268A">
        <w:t>workplace-screening</w:t>
      </w:r>
      <w:r>
        <w:t xml:space="preserve"> tool is found in </w:t>
      </w:r>
      <w:r w:rsidRPr="00925A01">
        <w:rPr>
          <w:u w:val="single"/>
        </w:rPr>
        <w:t>Appendix A</w:t>
      </w:r>
      <w:r>
        <w:t>.</w:t>
      </w:r>
    </w:p>
    <w:p w14:paraId="6CB0C0B4" w14:textId="77777777" w:rsidR="006A7065" w:rsidRDefault="006A7065" w:rsidP="006A7065">
      <w:pPr>
        <w:rPr>
          <w:rStyle w:val="Hyperlink"/>
        </w:rPr>
      </w:pPr>
      <w:r w:rsidRPr="003942DA">
        <w:t>You can also use a virtual screene</w:t>
      </w:r>
      <w:r>
        <w:t xml:space="preserve">r. One option from the state is </w:t>
      </w:r>
      <w:hyperlink r:id="rId12" w:history="1">
        <w:r w:rsidRPr="00C6727B">
          <w:rPr>
            <w:rStyle w:val="Hyperlink"/>
          </w:rPr>
          <w:t>https://misymptomapp.state.mi.us/login</w:t>
        </w:r>
      </w:hyperlink>
    </w:p>
    <w:p w14:paraId="53DDA1EA" w14:textId="77777777" w:rsidR="006A7065" w:rsidRDefault="006A7065" w:rsidP="00A731A6">
      <w:pPr>
        <w:pStyle w:val="Heading2"/>
      </w:pPr>
      <w:bookmarkStart w:id="4" w:name="_Toc46746615"/>
      <w:r>
        <w:t>For Students</w:t>
      </w:r>
      <w:bookmarkEnd w:id="4"/>
    </w:p>
    <w:p w14:paraId="789976D4" w14:textId="77777777" w:rsidR="006A7065" w:rsidRPr="006A7065" w:rsidRDefault="006A7065" w:rsidP="006A7065">
      <w:r w:rsidRPr="006A7065">
        <w:t>It is recommended you screen students daily</w:t>
      </w:r>
      <w:r w:rsidR="00B2268A">
        <w:t xml:space="preserve"> before arrival to school</w:t>
      </w:r>
      <w:r w:rsidRPr="006A7065">
        <w:t>.  The school should determine the screening method to use depending upon local schools conditions.</w:t>
      </w:r>
    </w:p>
    <w:p w14:paraId="3270A7A4" w14:textId="4216BEA1" w:rsidR="006A7065" w:rsidRDefault="006A7065" w:rsidP="006A7065">
      <w:r w:rsidRPr="006A7065">
        <w:t xml:space="preserve">Due to the time and interruption to education doing this on site prior to school entry this would cause, the health department </w:t>
      </w:r>
      <w:r w:rsidR="002153EA">
        <w:t xml:space="preserve">and the CDC </w:t>
      </w:r>
      <w:r w:rsidR="002153EA" w:rsidRPr="002153EA">
        <w:t>does not currently recommend universal symptom screenings (screening all students grades K-12) be conducted by schools. Parents or caregivers should be strongly encouraged to monitor their children for signs of infectious illness every day</w:t>
      </w:r>
      <w:r w:rsidR="002153EA">
        <w:t xml:space="preserve"> prior to sending students to school. </w:t>
      </w:r>
    </w:p>
    <w:p w14:paraId="26DC0589" w14:textId="77777777" w:rsidR="006A7065" w:rsidRDefault="006A7065" w:rsidP="00925A01">
      <w:r>
        <w:t xml:space="preserve">It is recommended to set up an agreement or form </w:t>
      </w:r>
      <w:r w:rsidR="00FB5B2B">
        <w:t>(</w:t>
      </w:r>
      <w:r w:rsidR="00FB5B2B" w:rsidRPr="00FB5B2B">
        <w:rPr>
          <w:u w:val="single"/>
        </w:rPr>
        <w:t xml:space="preserve">Appendix </w:t>
      </w:r>
      <w:r w:rsidR="00FA6536">
        <w:rPr>
          <w:u w:val="single"/>
        </w:rPr>
        <w:t>B</w:t>
      </w:r>
      <w:r w:rsidR="00FB5B2B">
        <w:t xml:space="preserve">) </w:t>
      </w:r>
      <w:r>
        <w:t>for parents outlining the responsibility of the parent and the responsibility of the school. A recommendation for what parents should ask is outlined below:</w:t>
      </w:r>
    </w:p>
    <w:p w14:paraId="61CD3322" w14:textId="77777777" w:rsidR="006A7065" w:rsidRDefault="006A7065" w:rsidP="00FB5B2B">
      <w:pPr>
        <w:pStyle w:val="Heading3"/>
        <w:ind w:right="-720"/>
      </w:pPr>
      <w:r>
        <w:t>Student Screening</w:t>
      </w:r>
    </w:p>
    <w:p w14:paraId="182F7B71" w14:textId="77777777" w:rsidR="0061058D" w:rsidRDefault="0061058D" w:rsidP="0061058D">
      <w:pPr>
        <w:ind w:left="270" w:right="450"/>
      </w:pPr>
      <w:r w:rsidRPr="00DB1EC0">
        <w:rPr>
          <w:rFonts w:cstheme="minorHAnsi"/>
          <w:szCs w:val="24"/>
        </w:rPr>
        <w:t>Before leaving for school, ple</w:t>
      </w:r>
      <w:r>
        <w:rPr>
          <w:rFonts w:cstheme="minorHAnsi"/>
          <w:szCs w:val="24"/>
        </w:rPr>
        <w:t xml:space="preserve">ase make sure of the following screening. </w:t>
      </w:r>
      <w:r w:rsidRPr="00DA2EDF">
        <w:t xml:space="preserve">If your child has any of the following symptoms, that indicates a possible illness that may decrease the student’s ability to learn and put them at risk for spreading illness to others. </w:t>
      </w:r>
    </w:p>
    <w:p w14:paraId="709F5A97" w14:textId="6C4F62F1" w:rsidR="0061058D" w:rsidRPr="00DA2EDF" w:rsidRDefault="004852E1" w:rsidP="0061058D">
      <w:pPr>
        <w:pStyle w:val="Heading3"/>
        <w:ind w:left="270"/>
        <w:rPr>
          <w:b/>
          <w:sz w:val="22"/>
        </w:rPr>
      </w:pPr>
      <w:r>
        <w:rPr>
          <w:b/>
          <w:sz w:val="22"/>
        </w:rPr>
        <w:t xml:space="preserve">Section One: </w:t>
      </w:r>
      <w:r w:rsidR="0061058D" w:rsidRPr="00DA2EDF">
        <w:rPr>
          <w:b/>
          <w:sz w:val="22"/>
        </w:rPr>
        <w:t>Symptoms</w:t>
      </w:r>
    </w:p>
    <w:p w14:paraId="2C634A11" w14:textId="77777777" w:rsidR="0061058D" w:rsidRDefault="00B81336" w:rsidP="0061058D">
      <w:pPr>
        <w:spacing w:after="0"/>
        <w:ind w:left="270" w:right="450"/>
        <w:rPr>
          <w:rFonts w:cstheme="minorHAnsi"/>
          <w:szCs w:val="24"/>
        </w:rPr>
      </w:pPr>
      <w:sdt>
        <w:sdtPr>
          <w:id w:val="-557865349"/>
          <w14:checkbox>
            <w14:checked w14:val="0"/>
            <w14:checkedState w14:val="2612" w14:font="MS Gothic"/>
            <w14:uncheckedState w14:val="2610" w14:font="MS Gothic"/>
          </w14:checkbox>
        </w:sdtPr>
        <w:sdtEndPr/>
        <w:sdtContent>
          <w:r w:rsidR="0061058D">
            <w:rPr>
              <w:rFonts w:ascii="MS Gothic" w:eastAsia="MS Gothic" w:hAnsi="MS Gothic" w:hint="eastAsia"/>
            </w:rPr>
            <w:t>☐</w:t>
          </w:r>
        </w:sdtContent>
      </w:sdt>
      <w:r w:rsidR="0061058D">
        <w:t xml:space="preserve"> </w:t>
      </w:r>
      <w:r w:rsidR="0061058D" w:rsidRPr="00DA2EDF">
        <w:t>Temperature 100.4 degrees Fahrenhei</w:t>
      </w:r>
      <w:r w:rsidR="0061058D">
        <w:t>t or higher when taken by mouth</w:t>
      </w:r>
    </w:p>
    <w:p w14:paraId="781D47B6" w14:textId="77777777" w:rsidR="0061058D" w:rsidRDefault="00B81336" w:rsidP="0061058D">
      <w:pPr>
        <w:spacing w:after="0"/>
        <w:ind w:left="270" w:right="450"/>
        <w:rPr>
          <w:rFonts w:cstheme="minorHAnsi"/>
          <w:szCs w:val="24"/>
        </w:rPr>
      </w:pPr>
      <w:sdt>
        <w:sdtPr>
          <w:id w:val="-1791437312"/>
          <w14:checkbox>
            <w14:checked w14:val="0"/>
            <w14:checkedState w14:val="2612" w14:font="MS Gothic"/>
            <w14:uncheckedState w14:val="2610" w14:font="MS Gothic"/>
          </w14:checkbox>
        </w:sdtPr>
        <w:sdtEndPr/>
        <w:sdtContent>
          <w:r w:rsidR="0061058D">
            <w:rPr>
              <w:rFonts w:ascii="MS Gothic" w:eastAsia="MS Gothic" w:hAnsi="MS Gothic" w:hint="eastAsia"/>
            </w:rPr>
            <w:t>☐</w:t>
          </w:r>
        </w:sdtContent>
      </w:sdt>
      <w:r w:rsidR="0061058D">
        <w:t xml:space="preserve"> Sore throat</w:t>
      </w:r>
    </w:p>
    <w:p w14:paraId="165513A5" w14:textId="77777777" w:rsidR="0061058D" w:rsidRDefault="00B81336" w:rsidP="0061058D">
      <w:pPr>
        <w:spacing w:after="0"/>
        <w:ind w:left="540" w:right="450" w:hanging="270"/>
        <w:rPr>
          <w:rFonts w:cstheme="minorHAnsi"/>
          <w:szCs w:val="24"/>
        </w:rPr>
      </w:pPr>
      <w:sdt>
        <w:sdtPr>
          <w:id w:val="903183723"/>
          <w14:checkbox>
            <w14:checked w14:val="0"/>
            <w14:checkedState w14:val="2612" w14:font="MS Gothic"/>
            <w14:uncheckedState w14:val="2610" w14:font="MS Gothic"/>
          </w14:checkbox>
        </w:sdtPr>
        <w:sdtEndPr/>
        <w:sdtContent>
          <w:r w:rsidR="0061058D">
            <w:rPr>
              <w:rFonts w:ascii="MS Gothic" w:eastAsia="MS Gothic" w:hAnsi="MS Gothic" w:hint="eastAsia"/>
            </w:rPr>
            <w:t>☐</w:t>
          </w:r>
        </w:sdtContent>
      </w:sdt>
      <w:r w:rsidR="0061058D">
        <w:t xml:space="preserve"> </w:t>
      </w:r>
      <w:r w:rsidR="0061058D" w:rsidRPr="00CF0CD0">
        <w:rPr>
          <w:b/>
          <w:bCs/>
        </w:rPr>
        <w:t>New</w:t>
      </w:r>
      <w:r w:rsidR="0061058D" w:rsidRPr="00DA2EDF">
        <w:t xml:space="preserve"> uncontrolled cough that causes difficulty breathing (for students with chronic allergic/asthmatic cough, a chang</w:t>
      </w:r>
      <w:r w:rsidR="0061058D">
        <w:t>e in their cough from baseline)</w:t>
      </w:r>
    </w:p>
    <w:p w14:paraId="58DF649A" w14:textId="77777777" w:rsidR="0061058D" w:rsidRDefault="00B81336" w:rsidP="0061058D">
      <w:pPr>
        <w:spacing w:after="0"/>
        <w:ind w:left="270" w:right="450"/>
        <w:rPr>
          <w:rFonts w:cstheme="minorHAnsi"/>
          <w:szCs w:val="24"/>
        </w:rPr>
      </w:pPr>
      <w:sdt>
        <w:sdtPr>
          <w:id w:val="-1032103173"/>
          <w14:checkbox>
            <w14:checked w14:val="0"/>
            <w14:checkedState w14:val="2612" w14:font="MS Gothic"/>
            <w14:uncheckedState w14:val="2610" w14:font="MS Gothic"/>
          </w14:checkbox>
        </w:sdtPr>
        <w:sdtEndPr/>
        <w:sdtContent>
          <w:r w:rsidR="0061058D">
            <w:rPr>
              <w:rFonts w:ascii="MS Gothic" w:eastAsia="MS Gothic" w:hAnsi="MS Gothic" w:hint="eastAsia"/>
            </w:rPr>
            <w:t>☐</w:t>
          </w:r>
        </w:sdtContent>
      </w:sdt>
      <w:r w:rsidR="0061058D">
        <w:t xml:space="preserve"> </w:t>
      </w:r>
      <w:r w:rsidR="0061058D" w:rsidRPr="00DA2EDF">
        <w:t>Diarrhea, vomiting, or abdominal pain</w:t>
      </w:r>
    </w:p>
    <w:p w14:paraId="0D23429D" w14:textId="77777777" w:rsidR="0061058D" w:rsidRDefault="00B81336" w:rsidP="0061058D">
      <w:pPr>
        <w:spacing w:after="0"/>
        <w:ind w:left="270" w:right="450"/>
      </w:pPr>
      <w:sdt>
        <w:sdtPr>
          <w:id w:val="-1310241694"/>
          <w14:checkbox>
            <w14:checked w14:val="0"/>
            <w14:checkedState w14:val="2612" w14:font="MS Gothic"/>
            <w14:uncheckedState w14:val="2610" w14:font="MS Gothic"/>
          </w14:checkbox>
        </w:sdtPr>
        <w:sdtEndPr/>
        <w:sdtContent>
          <w:r w:rsidR="0061058D">
            <w:rPr>
              <w:rFonts w:ascii="MS Gothic" w:eastAsia="MS Gothic" w:hAnsi="MS Gothic" w:hint="eastAsia"/>
            </w:rPr>
            <w:t>☐</w:t>
          </w:r>
        </w:sdtContent>
      </w:sdt>
      <w:r w:rsidR="0061058D">
        <w:t xml:space="preserve"> </w:t>
      </w:r>
      <w:r w:rsidR="0061058D" w:rsidRPr="00DA2EDF">
        <w:t>New onset of severe headache,</w:t>
      </w:r>
      <w:r w:rsidR="0061058D">
        <w:t xml:space="preserve"> especially with a fever</w:t>
      </w:r>
    </w:p>
    <w:p w14:paraId="1CBF2C45" w14:textId="77777777" w:rsidR="0061058D" w:rsidRDefault="0061058D" w:rsidP="0061058D">
      <w:pPr>
        <w:spacing w:after="0"/>
        <w:ind w:left="270" w:right="450"/>
      </w:pPr>
    </w:p>
    <w:p w14:paraId="6D12257C" w14:textId="317F1798" w:rsidR="0061058D" w:rsidRDefault="004852E1" w:rsidP="0061058D">
      <w:pPr>
        <w:pStyle w:val="Heading3"/>
        <w:ind w:left="270"/>
        <w:rPr>
          <w:b/>
          <w:sz w:val="22"/>
        </w:rPr>
      </w:pPr>
      <w:r>
        <w:rPr>
          <w:b/>
          <w:sz w:val="22"/>
        </w:rPr>
        <w:t xml:space="preserve">Section Two: </w:t>
      </w:r>
      <w:r w:rsidR="0061058D" w:rsidRPr="00841DAA">
        <w:rPr>
          <w:b/>
          <w:sz w:val="22"/>
        </w:rPr>
        <w:t>Close Contact/Potential Exposure</w:t>
      </w:r>
    </w:p>
    <w:p w14:paraId="3149A7A4" w14:textId="2E6D9BCD" w:rsidR="00024DC8" w:rsidRPr="00024DC8" w:rsidRDefault="00024DC8" w:rsidP="00024DC8">
      <w:pPr>
        <w:ind w:left="270"/>
      </w:pPr>
      <w:r>
        <w:t>In the past 14 days has your child:</w:t>
      </w:r>
    </w:p>
    <w:p w14:paraId="6C34FEC1" w14:textId="77777777" w:rsidR="0061058D" w:rsidRDefault="00B81336" w:rsidP="0061058D">
      <w:pPr>
        <w:spacing w:after="0"/>
        <w:ind w:left="540" w:right="450" w:hanging="270"/>
        <w:rPr>
          <w:rFonts w:cstheme="minorHAnsi"/>
          <w:szCs w:val="24"/>
        </w:rPr>
      </w:pPr>
      <w:sdt>
        <w:sdtPr>
          <w:rPr>
            <w:rFonts w:cstheme="minorHAnsi"/>
            <w:szCs w:val="24"/>
          </w:rPr>
          <w:id w:val="-756596414"/>
          <w14:checkbox>
            <w14:checked w14:val="0"/>
            <w14:checkedState w14:val="2612" w14:font="MS Gothic"/>
            <w14:uncheckedState w14:val="2610" w14:font="MS Gothic"/>
          </w14:checkbox>
        </w:sdtPr>
        <w:sdtEndPr/>
        <w:sdtContent>
          <w:r w:rsidR="0061058D">
            <w:rPr>
              <w:rFonts w:ascii="MS Gothic" w:eastAsia="MS Gothic" w:hAnsi="MS Gothic" w:cstheme="minorHAnsi" w:hint="eastAsia"/>
              <w:szCs w:val="24"/>
            </w:rPr>
            <w:t>☐</w:t>
          </w:r>
        </w:sdtContent>
      </w:sdt>
      <w:r w:rsidR="0061058D">
        <w:rPr>
          <w:rFonts w:cstheme="minorHAnsi"/>
          <w:szCs w:val="24"/>
        </w:rPr>
        <w:t xml:space="preserve"> </w:t>
      </w:r>
      <w:r w:rsidR="0061058D" w:rsidRPr="00841DAA">
        <w:rPr>
          <w:rFonts w:cstheme="minorHAnsi"/>
          <w:szCs w:val="24"/>
        </w:rPr>
        <w:t>Had close contact (within 6 feet of an infected person for at least</w:t>
      </w:r>
      <w:r w:rsidR="0061058D">
        <w:rPr>
          <w:rFonts w:cstheme="minorHAnsi"/>
          <w:szCs w:val="24"/>
        </w:rPr>
        <w:t xml:space="preserve"> 15 minutes) with a person with </w:t>
      </w:r>
      <w:r w:rsidR="0061058D" w:rsidRPr="00841DAA">
        <w:rPr>
          <w:rFonts w:cstheme="minorHAnsi"/>
          <w:szCs w:val="24"/>
        </w:rPr>
        <w:t>confirmed COVID-19: OR</w:t>
      </w:r>
    </w:p>
    <w:p w14:paraId="481E23EE" w14:textId="716D8047" w:rsidR="0061058D" w:rsidRDefault="00B81336" w:rsidP="0061058D">
      <w:pPr>
        <w:spacing w:after="0"/>
        <w:ind w:left="540" w:right="450" w:hanging="270"/>
        <w:rPr>
          <w:rFonts w:cstheme="minorHAnsi"/>
          <w:szCs w:val="24"/>
        </w:rPr>
      </w:pPr>
      <w:sdt>
        <w:sdtPr>
          <w:rPr>
            <w:rFonts w:cstheme="minorHAnsi"/>
            <w:szCs w:val="24"/>
          </w:rPr>
          <w:id w:val="-737166477"/>
          <w14:checkbox>
            <w14:checked w14:val="0"/>
            <w14:checkedState w14:val="2612" w14:font="MS Gothic"/>
            <w14:uncheckedState w14:val="2610" w14:font="MS Gothic"/>
          </w14:checkbox>
        </w:sdtPr>
        <w:sdtEndPr/>
        <w:sdtContent>
          <w:r w:rsidR="0061058D">
            <w:rPr>
              <w:rFonts w:ascii="MS Gothic" w:eastAsia="MS Gothic" w:hAnsi="MS Gothic" w:cstheme="minorHAnsi" w:hint="eastAsia"/>
              <w:szCs w:val="24"/>
            </w:rPr>
            <w:t>☐</w:t>
          </w:r>
        </w:sdtContent>
      </w:sdt>
      <w:r w:rsidR="0061058D">
        <w:rPr>
          <w:rFonts w:cstheme="minorHAnsi"/>
          <w:szCs w:val="24"/>
        </w:rPr>
        <w:t xml:space="preserve"> </w:t>
      </w:r>
      <w:r w:rsidR="0061058D" w:rsidRPr="00841DAA">
        <w:rPr>
          <w:rFonts w:cstheme="minorHAnsi"/>
          <w:szCs w:val="24"/>
        </w:rPr>
        <w:t xml:space="preserve">Had close contact (within 6 feet of an infected person for at least 15 minutes) with person under quarantine for possible exposure to </w:t>
      </w:r>
      <w:r w:rsidR="00084845">
        <w:rPr>
          <w:rFonts w:cstheme="minorHAnsi"/>
          <w:szCs w:val="24"/>
        </w:rPr>
        <w:t>COVID-19</w:t>
      </w:r>
      <w:r w:rsidR="0061058D" w:rsidRPr="00841DAA">
        <w:rPr>
          <w:rFonts w:cstheme="minorHAnsi"/>
          <w:szCs w:val="24"/>
        </w:rPr>
        <w:t>; OR</w:t>
      </w:r>
    </w:p>
    <w:p w14:paraId="5BDCBB6B" w14:textId="71D23CE0" w:rsidR="00CF0CD0" w:rsidRPr="00CF0CD0" w:rsidRDefault="00B81336" w:rsidP="00024DC8">
      <w:pPr>
        <w:spacing w:after="0"/>
        <w:ind w:left="270" w:right="450"/>
        <w:rPr>
          <w:rFonts w:cstheme="minorHAnsi"/>
          <w:szCs w:val="24"/>
        </w:rPr>
      </w:pPr>
      <w:sdt>
        <w:sdtPr>
          <w:rPr>
            <w:rFonts w:ascii="MS Gothic" w:eastAsia="MS Gothic" w:hAnsi="MS Gothic" w:cstheme="minorHAnsi"/>
            <w:szCs w:val="24"/>
          </w:rPr>
          <w:id w:val="-1799760897"/>
          <w14:checkbox>
            <w14:checked w14:val="0"/>
            <w14:checkedState w14:val="2612" w14:font="MS Gothic"/>
            <w14:uncheckedState w14:val="2610" w14:font="MS Gothic"/>
          </w14:checkbox>
        </w:sdtPr>
        <w:sdtEndPr/>
        <w:sdtContent>
          <w:r w:rsidR="0061058D" w:rsidRPr="00CF0CD0">
            <w:rPr>
              <w:rFonts w:ascii="MS Gothic" w:eastAsia="MS Gothic" w:hAnsi="MS Gothic" w:cstheme="minorHAnsi" w:hint="eastAsia"/>
              <w:szCs w:val="24"/>
            </w:rPr>
            <w:t>☐</w:t>
          </w:r>
        </w:sdtContent>
      </w:sdt>
      <w:r w:rsidR="00024DC8">
        <w:rPr>
          <w:rFonts w:cstheme="minorHAnsi"/>
          <w:szCs w:val="24"/>
        </w:rPr>
        <w:t xml:space="preserve"> Had a travel history</w:t>
      </w:r>
    </w:p>
    <w:p w14:paraId="2B525056" w14:textId="04215345" w:rsidR="0061058D" w:rsidRPr="00841DAA" w:rsidRDefault="0061058D" w:rsidP="0061058D">
      <w:pPr>
        <w:spacing w:after="0"/>
        <w:ind w:left="540" w:right="450" w:hanging="270"/>
        <w:rPr>
          <w:rFonts w:cstheme="minorHAnsi"/>
          <w:szCs w:val="24"/>
        </w:rPr>
      </w:pPr>
    </w:p>
    <w:p w14:paraId="0FE0C225" w14:textId="77777777" w:rsidR="006A7065" w:rsidRPr="00496DC8" w:rsidRDefault="006A7065" w:rsidP="00FB5B2B">
      <w:pPr>
        <w:spacing w:after="0" w:line="240" w:lineRule="auto"/>
        <w:ind w:right="450"/>
        <w:rPr>
          <w:sz w:val="24"/>
          <w:szCs w:val="24"/>
        </w:rPr>
      </w:pPr>
    </w:p>
    <w:p w14:paraId="4A7F8DCE" w14:textId="0B310E62" w:rsidR="00030BEC" w:rsidRDefault="006A7065" w:rsidP="00FB5B2B">
      <w:pPr>
        <w:ind w:right="450"/>
        <w:rPr>
          <w:sz w:val="24"/>
          <w:szCs w:val="24"/>
        </w:rPr>
      </w:pPr>
      <w:r w:rsidRPr="00496DC8">
        <w:rPr>
          <w:sz w:val="24"/>
          <w:szCs w:val="24"/>
        </w:rPr>
        <w:t xml:space="preserve">If the answer is </w:t>
      </w:r>
      <w:r w:rsidRPr="006A7065">
        <w:rPr>
          <w:b/>
          <w:sz w:val="24"/>
          <w:szCs w:val="24"/>
          <w:u w:val="single"/>
        </w:rPr>
        <w:t>YES</w:t>
      </w:r>
      <w:r w:rsidRPr="00496DC8">
        <w:rPr>
          <w:sz w:val="24"/>
          <w:szCs w:val="24"/>
        </w:rPr>
        <w:t xml:space="preserve"> to any of the questions</w:t>
      </w:r>
      <w:r w:rsidR="004852E1">
        <w:rPr>
          <w:sz w:val="24"/>
          <w:szCs w:val="24"/>
        </w:rPr>
        <w:t xml:space="preserve"> in Section One, but </w:t>
      </w:r>
      <w:r w:rsidR="004852E1" w:rsidRPr="00024DC8">
        <w:rPr>
          <w:b/>
          <w:sz w:val="24"/>
          <w:szCs w:val="24"/>
          <w:u w:val="single"/>
        </w:rPr>
        <w:t>NO</w:t>
      </w:r>
      <w:r w:rsidR="004852E1">
        <w:rPr>
          <w:sz w:val="24"/>
          <w:szCs w:val="24"/>
        </w:rPr>
        <w:t xml:space="preserve"> to all the questions in Section Two</w:t>
      </w:r>
      <w:r w:rsidRPr="00496DC8">
        <w:rPr>
          <w:sz w:val="24"/>
          <w:szCs w:val="24"/>
        </w:rPr>
        <w:t xml:space="preserve">, </w:t>
      </w:r>
      <w:bookmarkStart w:id="5" w:name="_Hlk46572946"/>
      <w:r w:rsidRPr="00496DC8">
        <w:rPr>
          <w:sz w:val="24"/>
          <w:szCs w:val="24"/>
        </w:rPr>
        <w:t>keep your child(ren) home from school</w:t>
      </w:r>
      <w:r w:rsidR="00030BEC">
        <w:rPr>
          <w:sz w:val="24"/>
          <w:szCs w:val="24"/>
        </w:rPr>
        <w:t xml:space="preserve"> until</w:t>
      </w:r>
      <w:r w:rsidR="00A756AD">
        <w:rPr>
          <w:sz w:val="24"/>
          <w:szCs w:val="24"/>
        </w:rPr>
        <w:t xml:space="preserve"> the following are fulfilled</w:t>
      </w:r>
      <w:r w:rsidR="00030BEC">
        <w:rPr>
          <w:sz w:val="24"/>
          <w:szCs w:val="24"/>
        </w:rPr>
        <w:t>: for f</w:t>
      </w:r>
      <w:r w:rsidR="004852E1">
        <w:rPr>
          <w:sz w:val="24"/>
          <w:szCs w:val="24"/>
        </w:rPr>
        <w:t>ever</w:t>
      </w:r>
      <w:r w:rsidR="00030BEC">
        <w:rPr>
          <w:sz w:val="24"/>
          <w:szCs w:val="24"/>
        </w:rPr>
        <w:t>: at least 24 hours have passed with no fever, without the use of fever-reducing medications;</w:t>
      </w:r>
      <w:r w:rsidR="004852E1">
        <w:rPr>
          <w:sz w:val="24"/>
          <w:szCs w:val="24"/>
        </w:rPr>
        <w:t xml:space="preserve"> sore throat</w:t>
      </w:r>
      <w:r w:rsidR="00A756AD">
        <w:rPr>
          <w:sz w:val="24"/>
          <w:szCs w:val="24"/>
        </w:rPr>
        <w:t>/</w:t>
      </w:r>
      <w:r w:rsidR="00030BEC">
        <w:rPr>
          <w:sz w:val="24"/>
          <w:szCs w:val="24"/>
        </w:rPr>
        <w:t xml:space="preserve"> cough: improvement (if strep throat: do not return until at least 2 doses of antibiotic have been taken); diarrhea, vomiting, </w:t>
      </w:r>
      <w:r w:rsidR="00A756AD">
        <w:rPr>
          <w:sz w:val="24"/>
          <w:szCs w:val="24"/>
        </w:rPr>
        <w:t>abdominal</w:t>
      </w:r>
      <w:r w:rsidR="00030BEC">
        <w:rPr>
          <w:sz w:val="24"/>
          <w:szCs w:val="24"/>
        </w:rPr>
        <w:t xml:space="preserve"> pain: no diarrhea or vomiting for 24 hours; severe headache: improvement in headache. </w:t>
      </w:r>
      <w:bookmarkEnd w:id="5"/>
    </w:p>
    <w:p w14:paraId="3C84C32F" w14:textId="46FE89EC" w:rsidR="006A7065" w:rsidRDefault="00030BEC" w:rsidP="00FB5B2B">
      <w:pPr>
        <w:ind w:right="450"/>
        <w:rPr>
          <w:sz w:val="24"/>
          <w:szCs w:val="24"/>
        </w:rPr>
      </w:pPr>
      <w:r w:rsidRPr="00496DC8">
        <w:rPr>
          <w:sz w:val="24"/>
          <w:szCs w:val="24"/>
        </w:rPr>
        <w:t xml:space="preserve">If the answer is </w:t>
      </w:r>
      <w:r w:rsidRPr="006A7065">
        <w:rPr>
          <w:b/>
          <w:sz w:val="24"/>
          <w:szCs w:val="24"/>
          <w:u w:val="single"/>
        </w:rPr>
        <w:t>YES</w:t>
      </w:r>
      <w:r w:rsidRPr="00496DC8">
        <w:rPr>
          <w:sz w:val="24"/>
          <w:szCs w:val="24"/>
        </w:rPr>
        <w:t xml:space="preserve"> to any of the questions</w:t>
      </w:r>
      <w:r>
        <w:rPr>
          <w:sz w:val="24"/>
          <w:szCs w:val="24"/>
        </w:rPr>
        <w:t xml:space="preserve"> in Section One AND </w:t>
      </w:r>
      <w:r w:rsidRPr="00024DC8">
        <w:rPr>
          <w:b/>
          <w:sz w:val="24"/>
          <w:szCs w:val="24"/>
          <w:u w:val="single"/>
        </w:rPr>
        <w:t>YES</w:t>
      </w:r>
      <w:r>
        <w:rPr>
          <w:sz w:val="24"/>
          <w:szCs w:val="24"/>
        </w:rPr>
        <w:t xml:space="preserve"> to any of the questions in Section Two</w:t>
      </w:r>
      <w:r w:rsidRPr="00496DC8">
        <w:rPr>
          <w:sz w:val="24"/>
          <w:szCs w:val="24"/>
        </w:rPr>
        <w:t xml:space="preserve"> </w:t>
      </w:r>
      <w:r w:rsidR="006A7065" w:rsidRPr="00496DC8">
        <w:rPr>
          <w:sz w:val="24"/>
          <w:szCs w:val="24"/>
        </w:rPr>
        <w:t>Call your healthcare provider right away</w:t>
      </w:r>
      <w:r>
        <w:rPr>
          <w:sz w:val="24"/>
          <w:szCs w:val="24"/>
        </w:rPr>
        <w:t xml:space="preserve"> to get evaluated and tested for COVID-19</w:t>
      </w:r>
      <w:r w:rsidR="006A7065" w:rsidRPr="00496DC8">
        <w:rPr>
          <w:sz w:val="24"/>
          <w:szCs w:val="24"/>
        </w:rPr>
        <w:t xml:space="preserve">. If you don’t have one or cannot be seen, go to </w:t>
      </w:r>
      <w:hyperlink r:id="rId13" w:history="1">
        <w:r w:rsidR="006A7065" w:rsidRPr="00496DC8">
          <w:rPr>
            <w:rStyle w:val="Hyperlink"/>
            <w:sz w:val="24"/>
            <w:szCs w:val="24"/>
          </w:rPr>
          <w:t>www.mi.gov/coronavirustest</w:t>
        </w:r>
      </w:hyperlink>
      <w:r w:rsidR="006A7065" w:rsidRPr="00496DC8">
        <w:rPr>
          <w:sz w:val="24"/>
          <w:szCs w:val="24"/>
        </w:rPr>
        <w:t xml:space="preserve"> or call 2-1-1 to find a location to have your child(ren) tested for COVID-19.</w:t>
      </w:r>
    </w:p>
    <w:p w14:paraId="44282DE3" w14:textId="77777777" w:rsidR="00024DC8" w:rsidRPr="00024DC8" w:rsidRDefault="00024DC8" w:rsidP="00024DC8">
      <w:pPr>
        <w:ind w:right="450"/>
        <w:rPr>
          <w:sz w:val="24"/>
          <w:szCs w:val="24"/>
        </w:rPr>
      </w:pPr>
      <w:r w:rsidRPr="00024DC8">
        <w:rPr>
          <w:sz w:val="24"/>
          <w:szCs w:val="24"/>
        </w:rPr>
        <w:t xml:space="preserve">If the answer is </w:t>
      </w:r>
      <w:r w:rsidRPr="00024DC8">
        <w:rPr>
          <w:b/>
          <w:sz w:val="24"/>
          <w:szCs w:val="24"/>
          <w:u w:val="single"/>
        </w:rPr>
        <w:t>YES</w:t>
      </w:r>
      <w:r w:rsidRPr="00024DC8">
        <w:rPr>
          <w:sz w:val="24"/>
          <w:szCs w:val="24"/>
        </w:rPr>
        <w:t xml:space="preserve"> to any of the symptom questions, but </w:t>
      </w:r>
      <w:r w:rsidRPr="00024DC8">
        <w:rPr>
          <w:b/>
          <w:sz w:val="24"/>
          <w:szCs w:val="24"/>
          <w:u w:val="single"/>
        </w:rPr>
        <w:t>NO</w:t>
      </w:r>
      <w:r w:rsidRPr="00024DC8">
        <w:rPr>
          <w:sz w:val="24"/>
          <w:szCs w:val="24"/>
        </w:rPr>
        <w:t xml:space="preserve"> to any close contact/potential exposure questions, your student may return based on the guidance for their symptoms (see “</w:t>
      </w:r>
      <w:hyperlink r:id="rId14" w:history="1">
        <w:r w:rsidRPr="00024DC8">
          <w:rPr>
            <w:rStyle w:val="Hyperlink"/>
            <w:sz w:val="24"/>
            <w:szCs w:val="24"/>
          </w:rPr>
          <w:t>Managing Communicable Diseases in Schools</w:t>
        </w:r>
      </w:hyperlink>
      <w:r w:rsidRPr="00024DC8">
        <w:rPr>
          <w:sz w:val="24"/>
          <w:szCs w:val="24"/>
        </w:rPr>
        <w:t xml:space="preserve">”): </w:t>
      </w:r>
    </w:p>
    <w:p w14:paraId="54752399" w14:textId="77777777" w:rsidR="00024DC8" w:rsidRPr="00024DC8" w:rsidRDefault="00024DC8" w:rsidP="00024DC8">
      <w:pPr>
        <w:numPr>
          <w:ilvl w:val="0"/>
          <w:numId w:val="21"/>
        </w:numPr>
        <w:spacing w:after="0"/>
        <w:ind w:right="450"/>
        <w:rPr>
          <w:sz w:val="24"/>
          <w:szCs w:val="24"/>
        </w:rPr>
      </w:pPr>
      <w:r w:rsidRPr="00024DC8">
        <w:rPr>
          <w:sz w:val="24"/>
          <w:szCs w:val="24"/>
        </w:rPr>
        <w:t>Fever: at least 24 hours have passed with no fever, without the use of fever-reducing medications</w:t>
      </w:r>
    </w:p>
    <w:p w14:paraId="2CE37F06" w14:textId="77777777" w:rsidR="00024DC8" w:rsidRPr="00024DC8" w:rsidRDefault="00024DC8" w:rsidP="00024DC8">
      <w:pPr>
        <w:numPr>
          <w:ilvl w:val="0"/>
          <w:numId w:val="21"/>
        </w:numPr>
        <w:spacing w:after="0"/>
        <w:ind w:right="450"/>
        <w:rPr>
          <w:sz w:val="24"/>
          <w:szCs w:val="24"/>
        </w:rPr>
      </w:pPr>
      <w:r w:rsidRPr="00024DC8">
        <w:rPr>
          <w:sz w:val="24"/>
          <w:szCs w:val="24"/>
        </w:rPr>
        <w:t xml:space="preserve">Sore throat: improvement (if strep throat: do not return until at least 2 doses of antibiotic have been taken);  </w:t>
      </w:r>
    </w:p>
    <w:p w14:paraId="2E8CC5DF" w14:textId="77777777" w:rsidR="00024DC8" w:rsidRPr="00024DC8" w:rsidRDefault="00024DC8" w:rsidP="00024DC8">
      <w:pPr>
        <w:numPr>
          <w:ilvl w:val="0"/>
          <w:numId w:val="21"/>
        </w:numPr>
        <w:spacing w:after="0"/>
        <w:ind w:right="450"/>
        <w:rPr>
          <w:sz w:val="24"/>
          <w:szCs w:val="24"/>
        </w:rPr>
      </w:pPr>
      <w:r w:rsidRPr="00024DC8">
        <w:rPr>
          <w:sz w:val="24"/>
          <w:szCs w:val="24"/>
        </w:rPr>
        <w:t xml:space="preserve">Cough/Shortness of breath: improvement </w:t>
      </w:r>
    </w:p>
    <w:p w14:paraId="698FDACB" w14:textId="77777777" w:rsidR="00024DC8" w:rsidRPr="00024DC8" w:rsidRDefault="00024DC8" w:rsidP="00024DC8">
      <w:pPr>
        <w:numPr>
          <w:ilvl w:val="0"/>
          <w:numId w:val="21"/>
        </w:numPr>
        <w:spacing w:after="0"/>
        <w:ind w:right="450"/>
        <w:rPr>
          <w:sz w:val="24"/>
          <w:szCs w:val="24"/>
        </w:rPr>
      </w:pPr>
      <w:r w:rsidRPr="00024DC8">
        <w:rPr>
          <w:sz w:val="24"/>
          <w:szCs w:val="24"/>
        </w:rPr>
        <w:t>Diarrhea, vomiting, abdominal pain: no diarrhea or vomiting for 24 hours</w:t>
      </w:r>
    </w:p>
    <w:p w14:paraId="3AAA9D21" w14:textId="081293F1" w:rsidR="00024DC8" w:rsidRPr="00024DC8" w:rsidRDefault="00024DC8" w:rsidP="00FB5B2B">
      <w:pPr>
        <w:numPr>
          <w:ilvl w:val="0"/>
          <w:numId w:val="21"/>
        </w:numPr>
        <w:spacing w:after="0"/>
        <w:ind w:right="450"/>
        <w:rPr>
          <w:sz w:val="24"/>
          <w:szCs w:val="24"/>
        </w:rPr>
      </w:pPr>
      <w:r w:rsidRPr="00024DC8">
        <w:rPr>
          <w:sz w:val="24"/>
          <w:szCs w:val="24"/>
        </w:rPr>
        <w:t>Severe headache: improvement</w:t>
      </w:r>
    </w:p>
    <w:p w14:paraId="4C40AF53" w14:textId="77777777" w:rsidR="00FB5B2B" w:rsidRDefault="00FB5B2B" w:rsidP="00FB5B2B">
      <w:pPr>
        <w:ind w:right="450"/>
        <w:rPr>
          <w:sz w:val="24"/>
          <w:szCs w:val="24"/>
        </w:rPr>
      </w:pPr>
    </w:p>
    <w:p w14:paraId="6892E767" w14:textId="77777777" w:rsidR="006A7065" w:rsidRPr="00496DC8" w:rsidRDefault="00925A01" w:rsidP="007573D9">
      <w:pPr>
        <w:pStyle w:val="Heading1"/>
      </w:pPr>
      <w:bookmarkStart w:id="6" w:name="_Toc46746616"/>
      <w:r>
        <w:t>Cloth Face Coverings Help Prevent the Spread of COVID-19</w:t>
      </w:r>
      <w:bookmarkEnd w:id="6"/>
    </w:p>
    <w:p w14:paraId="68261F9A" w14:textId="19973582" w:rsidR="007573D9" w:rsidRPr="002B1FED" w:rsidRDefault="00925A01" w:rsidP="007573D9">
      <w:pPr>
        <w:shd w:val="clear" w:color="auto" w:fill="FFFFFF"/>
        <w:rPr>
          <w:rFonts w:eastAsia="Times New Roman" w:cstheme="minorHAnsi"/>
          <w:color w:val="222222"/>
        </w:rPr>
      </w:pPr>
      <w:r>
        <w:rPr>
          <w:rFonts w:eastAsia="Times New Roman" w:cstheme="minorHAnsi"/>
          <w:color w:val="222222"/>
        </w:rPr>
        <w:t xml:space="preserve">According to the Governor’s </w:t>
      </w:r>
      <w:r w:rsidR="00512219">
        <w:rPr>
          <w:rFonts w:eastAsia="Times New Roman" w:cstheme="minorHAnsi"/>
          <w:color w:val="222222"/>
        </w:rPr>
        <w:t>Legal Counsel, face</w:t>
      </w:r>
      <w:r w:rsidRPr="002B1FED">
        <w:rPr>
          <w:rFonts w:eastAsia="Times New Roman" w:cstheme="minorHAnsi"/>
          <w:color w:val="222222"/>
        </w:rPr>
        <w:t xml:space="preserve"> coverings are not required under </w:t>
      </w:r>
      <w:r>
        <w:rPr>
          <w:rFonts w:eastAsia="Times New Roman" w:cstheme="minorHAnsi"/>
          <w:color w:val="222222"/>
        </w:rPr>
        <w:t xml:space="preserve">Executive Order </w:t>
      </w:r>
      <w:r w:rsidRPr="002B1FED">
        <w:rPr>
          <w:rFonts w:eastAsia="Times New Roman" w:cstheme="minorHAnsi"/>
          <w:color w:val="222222"/>
        </w:rPr>
        <w:t>2020-147 because classrooms are not an enclosed public space. That said, under EO 2020-142 when schools enter phase 4 and under their preparedness plan, they would have to follow rules in 2(b)(1)(a-e).</w:t>
      </w:r>
    </w:p>
    <w:p w14:paraId="624F19B7" w14:textId="38C5D2D4" w:rsidR="007573D9" w:rsidRDefault="00925A01" w:rsidP="007573D9">
      <w:pPr>
        <w:shd w:val="clear" w:color="auto" w:fill="FFFFFF"/>
        <w:rPr>
          <w:rFonts w:eastAsia="Times New Roman" w:cstheme="minorHAnsi"/>
          <w:color w:val="222222"/>
        </w:rPr>
      </w:pPr>
      <w:r w:rsidRPr="002B1FED">
        <w:rPr>
          <w:rFonts w:eastAsia="Times New Roman" w:cstheme="minorHAnsi"/>
          <w:color w:val="222222"/>
        </w:rPr>
        <w:t>In phase 5, schools will have to comply with their local plans that have been approved by their Board of Education – we anticipate most districts will indeed have some sort of facial covering requirements.</w:t>
      </w:r>
    </w:p>
    <w:tbl>
      <w:tblPr>
        <w:tblW w:w="10601" w:type="dxa"/>
        <w:tblCellMar>
          <w:left w:w="0" w:type="dxa"/>
          <w:right w:w="0" w:type="dxa"/>
        </w:tblCellMar>
        <w:tblLook w:val="04A0" w:firstRow="1" w:lastRow="0" w:firstColumn="1" w:lastColumn="0" w:noHBand="0" w:noVBand="1"/>
      </w:tblPr>
      <w:tblGrid>
        <w:gridCol w:w="1116"/>
        <w:gridCol w:w="1820"/>
        <w:gridCol w:w="1916"/>
        <w:gridCol w:w="1916"/>
        <w:gridCol w:w="1916"/>
        <w:gridCol w:w="1917"/>
      </w:tblGrid>
      <w:tr w:rsidR="007573D9" w14:paraId="6D99F88C" w14:textId="77777777" w:rsidTr="007573D9">
        <w:trPr>
          <w:trHeight w:val="348"/>
        </w:trPr>
        <w:tc>
          <w:tcPr>
            <w:tcW w:w="1116" w:type="dxa"/>
            <w:tcBorders>
              <w:top w:val="single" w:sz="8" w:space="0" w:color="auto"/>
              <w:left w:val="single" w:sz="8" w:space="0" w:color="auto"/>
              <w:bottom w:val="single" w:sz="8" w:space="0" w:color="auto"/>
              <w:right w:val="single" w:sz="8" w:space="0" w:color="auto"/>
            </w:tcBorders>
            <w:shd w:val="clear" w:color="auto" w:fill="F6DDFF"/>
            <w:tcMar>
              <w:top w:w="0" w:type="dxa"/>
              <w:left w:w="108" w:type="dxa"/>
              <w:bottom w:w="0" w:type="dxa"/>
              <w:right w:w="108" w:type="dxa"/>
            </w:tcMar>
            <w:hideMark/>
          </w:tcPr>
          <w:p w14:paraId="2DA80C1D" w14:textId="77777777" w:rsidR="007573D9" w:rsidRDefault="007573D9">
            <w:pPr>
              <w:pStyle w:val="xmsonormal"/>
              <w:jc w:val="center"/>
            </w:pPr>
            <w:r>
              <w:rPr>
                <w:b/>
                <w:bCs/>
              </w:rPr>
              <w:t>Phase</w:t>
            </w:r>
          </w:p>
        </w:tc>
        <w:tc>
          <w:tcPr>
            <w:tcW w:w="1820" w:type="dxa"/>
            <w:tcBorders>
              <w:top w:val="single" w:sz="8" w:space="0" w:color="auto"/>
              <w:left w:val="nil"/>
              <w:bottom w:val="single" w:sz="8" w:space="0" w:color="auto"/>
              <w:right w:val="single" w:sz="8" w:space="0" w:color="auto"/>
            </w:tcBorders>
            <w:shd w:val="clear" w:color="auto" w:fill="F6DDFF"/>
            <w:tcMar>
              <w:top w:w="0" w:type="dxa"/>
              <w:left w:w="108" w:type="dxa"/>
              <w:bottom w:w="0" w:type="dxa"/>
              <w:right w:w="108" w:type="dxa"/>
            </w:tcMar>
            <w:hideMark/>
          </w:tcPr>
          <w:p w14:paraId="22E592CC" w14:textId="77777777" w:rsidR="007573D9" w:rsidRDefault="007573D9">
            <w:pPr>
              <w:pStyle w:val="xmsonormal"/>
              <w:jc w:val="center"/>
            </w:pPr>
            <w:r>
              <w:rPr>
                <w:b/>
                <w:bCs/>
                <w:color w:val="000000"/>
              </w:rPr>
              <w:t>Environment</w:t>
            </w:r>
          </w:p>
        </w:tc>
        <w:tc>
          <w:tcPr>
            <w:tcW w:w="1916" w:type="dxa"/>
            <w:tcBorders>
              <w:top w:val="single" w:sz="8" w:space="0" w:color="auto"/>
              <w:left w:val="nil"/>
              <w:bottom w:val="single" w:sz="8" w:space="0" w:color="auto"/>
              <w:right w:val="single" w:sz="8" w:space="0" w:color="auto"/>
            </w:tcBorders>
            <w:shd w:val="clear" w:color="auto" w:fill="F6DDFF"/>
            <w:tcMar>
              <w:top w:w="0" w:type="dxa"/>
              <w:left w:w="108" w:type="dxa"/>
              <w:bottom w:w="0" w:type="dxa"/>
              <w:right w:w="108" w:type="dxa"/>
            </w:tcMar>
            <w:hideMark/>
          </w:tcPr>
          <w:p w14:paraId="5C3D62EA" w14:textId="77777777" w:rsidR="007573D9" w:rsidRDefault="007573D9">
            <w:pPr>
              <w:pStyle w:val="xmsonormal"/>
              <w:jc w:val="center"/>
            </w:pPr>
            <w:r>
              <w:rPr>
                <w:b/>
                <w:bCs/>
                <w:color w:val="000000"/>
              </w:rPr>
              <w:t>Staff</w:t>
            </w:r>
          </w:p>
        </w:tc>
        <w:tc>
          <w:tcPr>
            <w:tcW w:w="1916" w:type="dxa"/>
            <w:tcBorders>
              <w:top w:val="single" w:sz="8" w:space="0" w:color="auto"/>
              <w:left w:val="nil"/>
              <w:bottom w:val="single" w:sz="8" w:space="0" w:color="auto"/>
              <w:right w:val="single" w:sz="8" w:space="0" w:color="auto"/>
            </w:tcBorders>
            <w:shd w:val="clear" w:color="auto" w:fill="F6DDFF"/>
            <w:tcMar>
              <w:top w:w="0" w:type="dxa"/>
              <w:left w:w="108" w:type="dxa"/>
              <w:bottom w:w="0" w:type="dxa"/>
              <w:right w:w="108" w:type="dxa"/>
            </w:tcMar>
            <w:hideMark/>
          </w:tcPr>
          <w:p w14:paraId="3A089DCC" w14:textId="77777777" w:rsidR="007573D9" w:rsidRDefault="007573D9">
            <w:pPr>
              <w:pStyle w:val="xmsonormal"/>
              <w:jc w:val="center"/>
            </w:pPr>
            <w:r>
              <w:rPr>
                <w:b/>
                <w:bCs/>
                <w:color w:val="000000"/>
              </w:rPr>
              <w:t>Early Childhood</w:t>
            </w:r>
          </w:p>
          <w:p w14:paraId="779A7F6F" w14:textId="77777777" w:rsidR="007573D9" w:rsidRDefault="007573D9">
            <w:pPr>
              <w:pStyle w:val="xmsonormal"/>
              <w:jc w:val="center"/>
            </w:pPr>
            <w:r>
              <w:rPr>
                <w:b/>
                <w:bCs/>
                <w:color w:val="000000"/>
              </w:rPr>
              <w:t>(ages 2-5)</w:t>
            </w:r>
          </w:p>
        </w:tc>
        <w:tc>
          <w:tcPr>
            <w:tcW w:w="1916" w:type="dxa"/>
            <w:tcBorders>
              <w:top w:val="single" w:sz="8" w:space="0" w:color="auto"/>
              <w:left w:val="nil"/>
              <w:bottom w:val="single" w:sz="8" w:space="0" w:color="auto"/>
              <w:right w:val="single" w:sz="8" w:space="0" w:color="auto"/>
            </w:tcBorders>
            <w:shd w:val="clear" w:color="auto" w:fill="F6DDFF"/>
            <w:tcMar>
              <w:top w:w="0" w:type="dxa"/>
              <w:left w:w="108" w:type="dxa"/>
              <w:bottom w:w="0" w:type="dxa"/>
              <w:right w:w="108" w:type="dxa"/>
            </w:tcMar>
            <w:hideMark/>
          </w:tcPr>
          <w:p w14:paraId="7D17CDD7" w14:textId="77777777" w:rsidR="007573D9" w:rsidRDefault="007573D9">
            <w:pPr>
              <w:pStyle w:val="xmsonormal"/>
              <w:jc w:val="center"/>
            </w:pPr>
            <w:r>
              <w:rPr>
                <w:b/>
                <w:bCs/>
                <w:color w:val="000000"/>
              </w:rPr>
              <w:t>Grades K-5</w:t>
            </w:r>
          </w:p>
        </w:tc>
        <w:tc>
          <w:tcPr>
            <w:tcW w:w="1917" w:type="dxa"/>
            <w:tcBorders>
              <w:top w:val="single" w:sz="8" w:space="0" w:color="auto"/>
              <w:left w:val="nil"/>
              <w:bottom w:val="single" w:sz="8" w:space="0" w:color="auto"/>
              <w:right w:val="single" w:sz="8" w:space="0" w:color="auto"/>
            </w:tcBorders>
            <w:shd w:val="clear" w:color="auto" w:fill="F6DDFF"/>
            <w:tcMar>
              <w:top w:w="0" w:type="dxa"/>
              <w:left w:w="108" w:type="dxa"/>
              <w:bottom w:w="0" w:type="dxa"/>
              <w:right w:w="108" w:type="dxa"/>
            </w:tcMar>
            <w:hideMark/>
          </w:tcPr>
          <w:p w14:paraId="1540AF83" w14:textId="77777777" w:rsidR="007573D9" w:rsidRDefault="007573D9">
            <w:pPr>
              <w:pStyle w:val="xmsonormal"/>
              <w:jc w:val="center"/>
            </w:pPr>
            <w:r>
              <w:rPr>
                <w:b/>
                <w:bCs/>
                <w:color w:val="000000"/>
              </w:rPr>
              <w:t>Grades 6-12</w:t>
            </w:r>
          </w:p>
        </w:tc>
      </w:tr>
      <w:tr w:rsidR="007573D9" w14:paraId="498CCF6A" w14:textId="77777777" w:rsidTr="007573D9">
        <w:trPr>
          <w:trHeight w:val="516"/>
        </w:trPr>
        <w:tc>
          <w:tcPr>
            <w:tcW w:w="11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10965" w14:textId="77777777" w:rsidR="007573D9" w:rsidRDefault="007573D9">
            <w:pPr>
              <w:pStyle w:val="xmsonormal"/>
            </w:pPr>
            <w:r>
              <w:t xml:space="preserve">Phases </w:t>
            </w:r>
          </w:p>
          <w:p w14:paraId="42324F51" w14:textId="77777777" w:rsidR="007573D9" w:rsidRDefault="007573D9">
            <w:pPr>
              <w:pStyle w:val="xmsonormal"/>
            </w:pPr>
            <w:r>
              <w:t>1-4</w:t>
            </w:r>
          </w:p>
        </w:tc>
        <w:tc>
          <w:tcPr>
            <w:tcW w:w="182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1F19B849" w14:textId="77777777" w:rsidR="007573D9" w:rsidRDefault="007573D9">
            <w:pPr>
              <w:pStyle w:val="xmsonormal"/>
            </w:pPr>
            <w:r>
              <w:rPr>
                <w:color w:val="000000"/>
              </w:rPr>
              <w:t>Classrooms/</w:t>
            </w:r>
          </w:p>
          <w:p w14:paraId="38BF848A" w14:textId="77777777" w:rsidR="007573D9" w:rsidRDefault="007573D9">
            <w:pPr>
              <w:pStyle w:val="xmsonormal"/>
            </w:pPr>
            <w:r>
              <w:rPr>
                <w:color w:val="000000"/>
              </w:rPr>
              <w:t>Small Groups</w:t>
            </w:r>
          </w:p>
        </w:tc>
        <w:tc>
          <w:tcPr>
            <w:tcW w:w="191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264C6891" w14:textId="77777777" w:rsidR="007573D9" w:rsidRDefault="007573D9">
            <w:pPr>
              <w:pStyle w:val="xmsonormal"/>
            </w:pPr>
            <w:r>
              <w:rPr>
                <w:color w:val="000000"/>
              </w:rPr>
              <w:t>Required, except during meals</w:t>
            </w:r>
          </w:p>
        </w:tc>
        <w:tc>
          <w:tcPr>
            <w:tcW w:w="191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C54529F" w14:textId="77777777" w:rsidR="007573D9" w:rsidRDefault="007573D9">
            <w:pPr>
              <w:pStyle w:val="xmsonormal"/>
            </w:pPr>
            <w:r>
              <w:rPr>
                <w:color w:val="000000"/>
              </w:rPr>
              <w:t>Should be considered*</w:t>
            </w:r>
          </w:p>
        </w:tc>
        <w:tc>
          <w:tcPr>
            <w:tcW w:w="191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29F296B3" w14:textId="77777777" w:rsidR="007573D9" w:rsidRDefault="007573D9">
            <w:pPr>
              <w:pStyle w:val="xmsonormal"/>
            </w:pPr>
            <w:r>
              <w:rPr>
                <w:color w:val="000000"/>
              </w:rPr>
              <w:t xml:space="preserve">Should be encouraged* </w:t>
            </w:r>
          </w:p>
        </w:tc>
        <w:tc>
          <w:tcPr>
            <w:tcW w:w="191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A8C0AF2" w14:textId="77777777" w:rsidR="007573D9" w:rsidRDefault="007573D9">
            <w:pPr>
              <w:pStyle w:val="xmsonormal"/>
            </w:pPr>
            <w:r>
              <w:rPr>
                <w:color w:val="000000"/>
              </w:rPr>
              <w:t>Required, except during meals</w:t>
            </w:r>
          </w:p>
        </w:tc>
      </w:tr>
      <w:tr w:rsidR="007573D9" w14:paraId="73E5CE47" w14:textId="77777777" w:rsidTr="007573D9">
        <w:trPr>
          <w:trHeight w:val="583"/>
        </w:trPr>
        <w:tc>
          <w:tcPr>
            <w:tcW w:w="0" w:type="auto"/>
            <w:vMerge/>
            <w:tcBorders>
              <w:top w:val="nil"/>
              <w:left w:val="single" w:sz="8" w:space="0" w:color="auto"/>
              <w:bottom w:val="single" w:sz="8" w:space="0" w:color="auto"/>
              <w:right w:val="single" w:sz="8" w:space="0" w:color="auto"/>
            </w:tcBorders>
            <w:vAlign w:val="center"/>
            <w:hideMark/>
          </w:tcPr>
          <w:p w14:paraId="39FDE5C2" w14:textId="77777777" w:rsidR="007573D9" w:rsidRDefault="007573D9">
            <w:pPr>
              <w:rPr>
                <w:rFonts w:ascii="Calibri" w:hAnsi="Calibri" w:cs="Calibri"/>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5C640B8E" w14:textId="77777777" w:rsidR="007573D9" w:rsidRDefault="007573D9">
            <w:pPr>
              <w:pStyle w:val="xmsonormal"/>
            </w:pPr>
            <w:r>
              <w:t xml:space="preserve">Common spaces </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14:paraId="27535663" w14:textId="4E5451E8" w:rsidR="007573D9" w:rsidRDefault="007573D9">
            <w:pPr>
              <w:pStyle w:val="xmsonormal"/>
            </w:pPr>
            <w:r>
              <w:t>Required, except during meals</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14:paraId="4325D620" w14:textId="77777777" w:rsidR="007573D9" w:rsidRDefault="007573D9">
            <w:pPr>
              <w:pStyle w:val="xmsonormal"/>
            </w:pPr>
            <w:r>
              <w:t>Should be considered*</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14:paraId="62F4A42A" w14:textId="1BFF97BE" w:rsidR="007573D9" w:rsidRDefault="007573D9">
            <w:pPr>
              <w:pStyle w:val="xmsonormal"/>
            </w:pPr>
            <w:r>
              <w:t>Required, except during meals</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772F7D46" w14:textId="3ABE8259" w:rsidR="007573D9" w:rsidRDefault="007573D9">
            <w:pPr>
              <w:pStyle w:val="xmsonormal"/>
            </w:pPr>
            <w:r>
              <w:t>Required, except during meals</w:t>
            </w:r>
          </w:p>
        </w:tc>
      </w:tr>
      <w:tr w:rsidR="007573D9" w14:paraId="04A151E8" w14:textId="77777777" w:rsidTr="007573D9">
        <w:trPr>
          <w:trHeight w:val="204"/>
        </w:trPr>
        <w:tc>
          <w:tcPr>
            <w:tcW w:w="0" w:type="auto"/>
            <w:vMerge/>
            <w:tcBorders>
              <w:top w:val="nil"/>
              <w:left w:val="single" w:sz="8" w:space="0" w:color="auto"/>
              <w:bottom w:val="single" w:sz="8" w:space="0" w:color="auto"/>
              <w:right w:val="single" w:sz="8" w:space="0" w:color="auto"/>
            </w:tcBorders>
            <w:vAlign w:val="center"/>
            <w:hideMark/>
          </w:tcPr>
          <w:p w14:paraId="522770B4" w14:textId="77777777" w:rsidR="007573D9" w:rsidRDefault="007573D9">
            <w:pPr>
              <w:rPr>
                <w:rFonts w:ascii="Calibri" w:hAnsi="Calibri" w:cs="Calibri"/>
              </w:rPr>
            </w:pPr>
          </w:p>
        </w:tc>
        <w:tc>
          <w:tcPr>
            <w:tcW w:w="182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4E1B8D6B" w14:textId="77777777" w:rsidR="007573D9" w:rsidRDefault="007573D9">
            <w:pPr>
              <w:pStyle w:val="xmsonormal"/>
            </w:pPr>
            <w:r>
              <w:rPr>
                <w:color w:val="000000"/>
              </w:rPr>
              <w:t>Transportation</w:t>
            </w:r>
          </w:p>
        </w:tc>
        <w:tc>
          <w:tcPr>
            <w:tcW w:w="191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120D2E85" w14:textId="77777777" w:rsidR="007573D9" w:rsidRDefault="007573D9">
            <w:pPr>
              <w:pStyle w:val="xmsonormal"/>
            </w:pPr>
            <w:r>
              <w:rPr>
                <w:color w:val="000000"/>
              </w:rPr>
              <w:t>Required</w:t>
            </w:r>
          </w:p>
        </w:tc>
        <w:tc>
          <w:tcPr>
            <w:tcW w:w="191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1EBE6655" w14:textId="77777777" w:rsidR="007573D9" w:rsidRDefault="007573D9">
            <w:pPr>
              <w:pStyle w:val="xmsonormal"/>
            </w:pPr>
            <w:r>
              <w:rPr>
                <w:color w:val="000000"/>
              </w:rPr>
              <w:t>Required</w:t>
            </w:r>
          </w:p>
        </w:tc>
        <w:tc>
          <w:tcPr>
            <w:tcW w:w="191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9687F55" w14:textId="77777777" w:rsidR="007573D9" w:rsidRDefault="007573D9">
            <w:pPr>
              <w:pStyle w:val="xmsonormal"/>
            </w:pPr>
            <w:r>
              <w:rPr>
                <w:color w:val="000000"/>
              </w:rPr>
              <w:t>Required</w:t>
            </w:r>
          </w:p>
        </w:tc>
        <w:tc>
          <w:tcPr>
            <w:tcW w:w="191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8E9990E" w14:textId="77777777" w:rsidR="007573D9" w:rsidRDefault="007573D9">
            <w:pPr>
              <w:pStyle w:val="xmsonormal"/>
            </w:pPr>
            <w:r>
              <w:rPr>
                <w:color w:val="000000"/>
              </w:rPr>
              <w:t>Required</w:t>
            </w:r>
          </w:p>
        </w:tc>
      </w:tr>
      <w:tr w:rsidR="007573D9" w14:paraId="75094538" w14:textId="77777777" w:rsidTr="007573D9">
        <w:trPr>
          <w:trHeight w:val="516"/>
        </w:trPr>
        <w:tc>
          <w:tcPr>
            <w:tcW w:w="0" w:type="auto"/>
            <w:vMerge/>
            <w:tcBorders>
              <w:top w:val="nil"/>
              <w:left w:val="single" w:sz="8" w:space="0" w:color="auto"/>
              <w:bottom w:val="single" w:sz="8" w:space="0" w:color="auto"/>
              <w:right w:val="single" w:sz="8" w:space="0" w:color="auto"/>
            </w:tcBorders>
            <w:vAlign w:val="center"/>
            <w:hideMark/>
          </w:tcPr>
          <w:p w14:paraId="3BCFDE04" w14:textId="77777777" w:rsidR="007573D9" w:rsidRDefault="007573D9">
            <w:pPr>
              <w:rPr>
                <w:rFonts w:ascii="Calibri" w:hAnsi="Calibri" w:cs="Calibri"/>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308503CA" w14:textId="77777777" w:rsidR="007573D9" w:rsidRDefault="007573D9">
            <w:pPr>
              <w:pStyle w:val="xmsonormal"/>
            </w:pPr>
            <w:r>
              <w:t>Outside with social distancing</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14:paraId="79EF2908" w14:textId="77777777" w:rsidR="007573D9" w:rsidRDefault="007573D9">
            <w:pPr>
              <w:pStyle w:val="xmsonormal"/>
            </w:pPr>
            <w:r>
              <w:t xml:space="preserve">Not required </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14:paraId="67061123" w14:textId="77777777" w:rsidR="007573D9" w:rsidRDefault="007573D9">
            <w:pPr>
              <w:pStyle w:val="xmsonormal"/>
            </w:pPr>
            <w:r>
              <w:t>Not required</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14:paraId="6ECC6805" w14:textId="77777777" w:rsidR="007573D9" w:rsidRDefault="007573D9">
            <w:pPr>
              <w:pStyle w:val="xmsonormal"/>
            </w:pPr>
            <w:r>
              <w:t>Not required</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32BF6EC5" w14:textId="77777777" w:rsidR="007573D9" w:rsidRDefault="007573D9">
            <w:pPr>
              <w:pStyle w:val="xmsonormal"/>
            </w:pPr>
            <w:r>
              <w:t>Not required</w:t>
            </w:r>
          </w:p>
        </w:tc>
      </w:tr>
      <w:tr w:rsidR="007573D9" w14:paraId="64FEFCCA" w14:textId="77777777" w:rsidTr="007573D9">
        <w:trPr>
          <w:trHeight w:val="348"/>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16462" w14:textId="77777777" w:rsidR="007573D9" w:rsidRDefault="007573D9">
            <w:pPr>
              <w:pStyle w:val="xmsonormal"/>
            </w:pPr>
            <w:r>
              <w:t xml:space="preserve">Phase </w:t>
            </w:r>
          </w:p>
          <w:p w14:paraId="53650B4C" w14:textId="77777777" w:rsidR="007573D9" w:rsidRDefault="007573D9">
            <w:pPr>
              <w:pStyle w:val="xmsonormal"/>
            </w:pPr>
            <w:r>
              <w:t>5</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666F3AA6" w14:textId="77777777" w:rsidR="007573D9" w:rsidRDefault="007573D9">
            <w:pPr>
              <w:pStyle w:val="xmsonormal"/>
            </w:pPr>
            <w:r>
              <w:t>All environments</w:t>
            </w:r>
          </w:p>
        </w:tc>
        <w:tc>
          <w:tcPr>
            <w:tcW w:w="7665"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429DC8D" w14:textId="77777777" w:rsidR="007573D9" w:rsidRDefault="007573D9">
            <w:pPr>
              <w:pStyle w:val="xmsonormal"/>
            </w:pPr>
            <w:r>
              <w:t xml:space="preserve">Requirements move to recommendations. </w:t>
            </w:r>
          </w:p>
        </w:tc>
      </w:tr>
    </w:tbl>
    <w:p w14:paraId="2534BCFB" w14:textId="77777777" w:rsidR="007573D9" w:rsidRPr="007573D9" w:rsidRDefault="007573D9" w:rsidP="007573D9">
      <w:pPr>
        <w:pStyle w:val="xmsonormal"/>
        <w:rPr>
          <w:sz w:val="18"/>
        </w:rPr>
      </w:pPr>
      <w:r w:rsidRPr="007573D9">
        <w:rPr>
          <w:color w:val="000000"/>
          <w:sz w:val="18"/>
          <w:u w:val="single"/>
        </w:rPr>
        <w:t xml:space="preserve">* Although cloth face coverings are not required in these settings, they should be encouraged if tolerated.  </w:t>
      </w:r>
    </w:p>
    <w:p w14:paraId="7342BCBA" w14:textId="77777777" w:rsidR="007573D9" w:rsidRPr="007573D9" w:rsidRDefault="007573D9" w:rsidP="007573D9">
      <w:pPr>
        <w:pStyle w:val="xmsonormal"/>
        <w:rPr>
          <w:sz w:val="18"/>
        </w:rPr>
      </w:pPr>
      <w:r w:rsidRPr="007573D9">
        <w:rPr>
          <w:sz w:val="18"/>
          <w:u w:val="single"/>
        </w:rPr>
        <w:lastRenderedPageBreak/>
        <w:t xml:space="preserve">Note: plastic face shields are not a replacement for cloth face coverings, but may be used in </w:t>
      </w:r>
      <w:r w:rsidRPr="007573D9">
        <w:rPr>
          <w:b/>
          <w:bCs/>
          <w:i/>
          <w:iCs/>
          <w:sz w:val="18"/>
          <w:u w:val="single"/>
        </w:rPr>
        <w:t>conjunction</w:t>
      </w:r>
      <w:r w:rsidRPr="007573D9">
        <w:rPr>
          <w:sz w:val="18"/>
          <w:u w:val="single"/>
        </w:rPr>
        <w:t xml:space="preserve"> with cloth face coverings in any of the above settings.  In settings in which cloth face masks are </w:t>
      </w:r>
      <w:r w:rsidRPr="007573D9">
        <w:rPr>
          <w:b/>
          <w:bCs/>
          <w:i/>
          <w:iCs/>
          <w:sz w:val="18"/>
          <w:u w:val="single"/>
        </w:rPr>
        <w:t>not</w:t>
      </w:r>
      <w:r w:rsidRPr="007573D9">
        <w:rPr>
          <w:i/>
          <w:iCs/>
          <w:sz w:val="18"/>
          <w:u w:val="single"/>
        </w:rPr>
        <w:t xml:space="preserve"> </w:t>
      </w:r>
      <w:r w:rsidRPr="007573D9">
        <w:rPr>
          <w:b/>
          <w:bCs/>
          <w:i/>
          <w:iCs/>
          <w:sz w:val="18"/>
          <w:u w:val="single"/>
        </w:rPr>
        <w:t>required</w:t>
      </w:r>
      <w:r w:rsidRPr="007573D9">
        <w:rPr>
          <w:sz w:val="18"/>
          <w:u w:val="single"/>
        </w:rPr>
        <w:t>, plastic face shields may be worn alone, and may offer some degree of risk mitigation.  </w:t>
      </w:r>
    </w:p>
    <w:p w14:paraId="0AC29976" w14:textId="77777777" w:rsidR="007573D9" w:rsidRPr="002B1FED" w:rsidRDefault="007573D9" w:rsidP="00925A01">
      <w:pPr>
        <w:shd w:val="clear" w:color="auto" w:fill="FFFFFF"/>
        <w:spacing w:after="0"/>
        <w:rPr>
          <w:rFonts w:eastAsia="Times New Roman" w:cstheme="minorHAnsi"/>
          <w:color w:val="222222"/>
        </w:rPr>
      </w:pPr>
    </w:p>
    <w:p w14:paraId="1F39DC5C" w14:textId="77777777" w:rsidR="006A7065" w:rsidRPr="006A7065" w:rsidRDefault="00512219" w:rsidP="007573D9">
      <w:pPr>
        <w:jc w:val="center"/>
      </w:pPr>
      <w:r w:rsidRPr="00512219">
        <w:rPr>
          <w:noProof/>
        </w:rPr>
        <w:drawing>
          <wp:inline distT="0" distB="0" distL="0" distR="0" wp14:anchorId="7823F314" wp14:editId="16315049">
            <wp:extent cx="5943307" cy="2863850"/>
            <wp:effectExtent l="0" t="0" r="635" b="0"/>
            <wp:docPr id="2" name="Picture 2" descr="T:\Health\Shared\MANUALS\Health Department Shared Tools\COMMUNICATIONS\COVID-19\Social Media\Mask_Risk-04_695456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lth\Shared\MANUALS\Health Department Shared Tools\COMMUNICATIONS\COVID-19\Social Media\Mask_Risk-04_695456_7.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4291"/>
                    <a:stretch/>
                  </pic:blipFill>
                  <pic:spPr bwMode="auto">
                    <a:xfrm>
                      <a:off x="0" y="0"/>
                      <a:ext cx="5943600" cy="2863991"/>
                    </a:xfrm>
                    <a:prstGeom prst="rect">
                      <a:avLst/>
                    </a:prstGeom>
                    <a:noFill/>
                    <a:ln>
                      <a:noFill/>
                    </a:ln>
                    <a:extLst>
                      <a:ext uri="{53640926-AAD7-44D8-BBD7-CCE9431645EC}">
                        <a14:shadowObscured xmlns:a14="http://schemas.microsoft.com/office/drawing/2010/main"/>
                      </a:ext>
                    </a:extLst>
                  </pic:spPr>
                </pic:pic>
              </a:graphicData>
            </a:graphic>
          </wp:inline>
        </w:drawing>
      </w:r>
    </w:p>
    <w:p w14:paraId="09C7684D" w14:textId="77777777" w:rsidR="006A7065" w:rsidRPr="006A7065" w:rsidRDefault="006A7065" w:rsidP="006A7065"/>
    <w:p w14:paraId="41F91243" w14:textId="77777777" w:rsidR="00B37DDB" w:rsidRDefault="00B37DDB" w:rsidP="007573D9">
      <w:pPr>
        <w:pStyle w:val="Heading1"/>
      </w:pPr>
      <w:bookmarkStart w:id="7" w:name="_Toc46746617"/>
      <w:r>
        <w:t xml:space="preserve">Managing COVID-19 in the </w:t>
      </w:r>
      <w:r w:rsidR="00512219">
        <w:t>S</w:t>
      </w:r>
      <w:r>
        <w:t>chool</w:t>
      </w:r>
      <w:bookmarkEnd w:id="7"/>
    </w:p>
    <w:p w14:paraId="0B3E6857" w14:textId="77777777" w:rsidR="00766270" w:rsidRDefault="00766270" w:rsidP="00766270">
      <w:r>
        <w:t xml:space="preserve">As long as there are cases of COVID-19 in the community, there will be no way to prevent all risks of COVID-19 spread in schools. </w:t>
      </w:r>
      <w:r w:rsidRPr="00766270">
        <w:rPr>
          <w:b/>
        </w:rPr>
        <w:t>The goal is to keep the risk as low as possible and keep school</w:t>
      </w:r>
      <w:r w:rsidR="00E803A6">
        <w:rPr>
          <w:b/>
        </w:rPr>
        <w:t>s/</w:t>
      </w:r>
      <w:r w:rsidRPr="00766270">
        <w:rPr>
          <w:b/>
        </w:rPr>
        <w:t>school activities as safe as possible.</w:t>
      </w:r>
      <w:r>
        <w:t xml:space="preserve"> If students did not go to school, they would be at risk of COVID-19 illness from their interactions in the community. Yet going to s</w:t>
      </w:r>
      <w:r w:rsidRPr="00B51199">
        <w:t>chool</w:t>
      </w:r>
      <w:r>
        <w:t xml:space="preserve"> is very important to the development and well-being of our children. It gives them proper education,</w:t>
      </w:r>
      <w:r w:rsidRPr="00B51199">
        <w:t xml:space="preserve"> social and emotional skills, safety, reliable nutrition, physical/speech and mental health therapy, and opportunities for physical activity, among other benefits</w:t>
      </w:r>
      <w:r>
        <w:rPr>
          <w:rStyle w:val="FootnoteReference"/>
        </w:rPr>
        <w:footnoteReference w:id="1"/>
      </w:r>
      <w:r w:rsidRPr="00B51199">
        <w:t xml:space="preserve">. </w:t>
      </w:r>
      <w:r>
        <w:t>Our goals are to ensure that the benefits of in-person education far outweighs any risks.</w:t>
      </w:r>
    </w:p>
    <w:p w14:paraId="74357678" w14:textId="77777777" w:rsidR="00AA249A" w:rsidRDefault="00AA249A" w:rsidP="00A731A6">
      <w:pPr>
        <w:pStyle w:val="Heading2"/>
      </w:pPr>
      <w:bookmarkStart w:id="8" w:name="_Toc46746618"/>
      <w:r>
        <w:t>Designated COVID-19 Point of Contact</w:t>
      </w:r>
      <w:bookmarkEnd w:id="8"/>
    </w:p>
    <w:p w14:paraId="420EC185" w14:textId="77777777" w:rsidR="00AA249A" w:rsidRPr="00766270" w:rsidRDefault="00AA249A" w:rsidP="00AA249A">
      <w:r>
        <w:t>Designate a staff person to be responsible for responding to COVID-19 concerns (e.g., school nurse)</w:t>
      </w:r>
      <w:r w:rsidR="00B2268A">
        <w:t xml:space="preserve"> as well as a secondary person to help with difficult situations and cover absences</w:t>
      </w:r>
      <w:r>
        <w:t>. All school staff and families should know who this person is and how to contact them.</w:t>
      </w:r>
    </w:p>
    <w:p w14:paraId="4B22E2C2" w14:textId="77777777" w:rsidR="00E06DBA" w:rsidRDefault="00E06DBA" w:rsidP="00A731A6">
      <w:pPr>
        <w:pStyle w:val="Heading2"/>
      </w:pPr>
      <w:bookmarkStart w:id="9" w:name="_Toc46746619"/>
      <w:r>
        <w:t>Gatherings, Visitors, and Field Trips</w:t>
      </w:r>
      <w:bookmarkEnd w:id="9"/>
    </w:p>
    <w:p w14:paraId="14620558" w14:textId="77777777" w:rsidR="00E06DBA" w:rsidRDefault="00E06DBA" w:rsidP="00E06DBA">
      <w:pPr>
        <w:pStyle w:val="ListParagraph"/>
        <w:numPr>
          <w:ilvl w:val="0"/>
          <w:numId w:val="2"/>
        </w:numPr>
      </w:pPr>
      <w:r>
        <w:t>Pursue virtual group events, gatherings, or meetings, if possible, and promote social distancing of at least 6 feet between people if events are held. Limit group size to the extent possible.</w:t>
      </w:r>
    </w:p>
    <w:p w14:paraId="0F73C4C8" w14:textId="77777777" w:rsidR="00E06DBA" w:rsidRDefault="00E06DBA" w:rsidP="00E06DBA">
      <w:pPr>
        <w:pStyle w:val="ListParagraph"/>
        <w:numPr>
          <w:ilvl w:val="0"/>
          <w:numId w:val="2"/>
        </w:numPr>
      </w:pPr>
      <w:r>
        <w:t>Limit any nonessential visitors, volunteers, and activities involving external groups or organizations as possible – especially with individuals who are not from the local geographic area (e.g., community, town, city, county).</w:t>
      </w:r>
    </w:p>
    <w:p w14:paraId="6750EEE4" w14:textId="77777777" w:rsidR="00E06DBA" w:rsidRDefault="00E06DBA" w:rsidP="00E06DBA">
      <w:pPr>
        <w:pStyle w:val="ListParagraph"/>
        <w:numPr>
          <w:ilvl w:val="0"/>
          <w:numId w:val="2"/>
        </w:numPr>
      </w:pPr>
      <w:r>
        <w:lastRenderedPageBreak/>
        <w:t>Pursue virtual activities and events in lieu of field trips, student assemblies, special performances, school-wide parent meetings, and spirit nights, as possible.</w:t>
      </w:r>
    </w:p>
    <w:p w14:paraId="26E9908C" w14:textId="77777777" w:rsidR="00E06DBA" w:rsidRDefault="00E06DBA" w:rsidP="00E06DBA">
      <w:pPr>
        <w:pStyle w:val="ListParagraph"/>
        <w:numPr>
          <w:ilvl w:val="0"/>
          <w:numId w:val="2"/>
        </w:numPr>
      </w:pPr>
      <w:r>
        <w:t>Pursue options to convene sporting events and participation in sports activities in ways that minimizes the risk of transmission of COVID-19 to players, families, coaches, and communities.</w:t>
      </w:r>
    </w:p>
    <w:p w14:paraId="695B1E07" w14:textId="77777777" w:rsidR="00E06DBA" w:rsidRDefault="00E06DBA" w:rsidP="00A731A6">
      <w:pPr>
        <w:pStyle w:val="Heading2"/>
      </w:pPr>
      <w:bookmarkStart w:id="10" w:name="_Toc46746620"/>
      <w:r>
        <w:t>Identifying Small Groups and Keeping Them Together (Cohorting)</w:t>
      </w:r>
      <w:bookmarkEnd w:id="10"/>
    </w:p>
    <w:p w14:paraId="679BE435" w14:textId="77777777" w:rsidR="00766270" w:rsidRDefault="00E06DBA" w:rsidP="00B2268A">
      <w:r>
        <w:t xml:space="preserve">While keeping students 6 feet from one another is one of the preferred mitigation strategy, </w:t>
      </w:r>
      <w:r w:rsidR="00F24E3A">
        <w:t>it</w:t>
      </w:r>
      <w:r>
        <w:t xml:space="preserve"> may be difficult </w:t>
      </w:r>
      <w:r w:rsidR="00F24E3A">
        <w:t xml:space="preserve">to achieve </w:t>
      </w:r>
      <w:r>
        <w:t xml:space="preserve">in the school </w:t>
      </w:r>
      <w:r w:rsidR="00F24E3A">
        <w:t xml:space="preserve">setting. If this is the case, schools can cohort students and staff. </w:t>
      </w:r>
      <w:r w:rsidR="00B2268A">
        <w:t xml:space="preserve">Another important tool to help contain the spread of COVID-19 in schools is cohorting students and staff. Cohorts are important because it limits how many students and teachers will be exposed to COVID-19 should someone at school be contagious. </w:t>
      </w:r>
      <w:r w:rsidR="00F24E3A">
        <w:t>Cohorts may be by classroom and</w:t>
      </w:r>
      <w:r w:rsidR="00766270">
        <w:t xml:space="preserve">/or groups within the classroom. </w:t>
      </w:r>
    </w:p>
    <w:p w14:paraId="628EB425" w14:textId="47CAC7A8" w:rsidR="00E06DBA" w:rsidRDefault="00766270" w:rsidP="00E06DBA">
      <w:r>
        <w:t xml:space="preserve">It is recommended to keep the cohort together </w:t>
      </w:r>
      <w:r w:rsidR="00840BA1">
        <w:t xml:space="preserve">as much as possible </w:t>
      </w:r>
      <w:r>
        <w:t>throughout the whole day. The cohort would eat together</w:t>
      </w:r>
      <w:r w:rsidR="00E434CF">
        <w:t>,</w:t>
      </w:r>
      <w:r>
        <w:t xml:space="preserve"> </w:t>
      </w:r>
      <w:r w:rsidR="00840BA1">
        <w:t xml:space="preserve">have recess together </w:t>
      </w:r>
      <w:r>
        <w:t xml:space="preserve">on the playground, and so forth. </w:t>
      </w:r>
      <w:r w:rsidR="00840BA1">
        <w:t xml:space="preserve">Older students can stay with a cohort through their core classes. </w:t>
      </w:r>
      <w:r>
        <w:t xml:space="preserve">Limit mixing between cohorts as much as possible.  </w:t>
      </w:r>
      <w:r w:rsidR="00E06DBA">
        <w:t>Ensure that student and staff groupings are as static as possible by having the same group of children stay with the same staff (all day for young children, and as much as possible for older children).</w:t>
      </w:r>
    </w:p>
    <w:p w14:paraId="17A1E90E" w14:textId="77777777" w:rsidR="00E06DBA" w:rsidRDefault="00E06DBA" w:rsidP="00A731A6">
      <w:pPr>
        <w:pStyle w:val="Heading2"/>
      </w:pPr>
      <w:bookmarkStart w:id="11" w:name="_Toc46746621"/>
      <w:r>
        <w:t>Staggered Scheduling</w:t>
      </w:r>
      <w:bookmarkEnd w:id="11"/>
    </w:p>
    <w:p w14:paraId="397669FF" w14:textId="77777777" w:rsidR="00E06DBA" w:rsidRDefault="00E06DBA" w:rsidP="00766270">
      <w:pPr>
        <w:pStyle w:val="ListParagraph"/>
        <w:numPr>
          <w:ilvl w:val="0"/>
          <w:numId w:val="4"/>
        </w:numPr>
      </w:pPr>
      <w:r>
        <w:t>Stagger arrival and drop-off times or locations by cohort or put in place other protocols to limit contact between cohorts and direct contact with parents as much as possible.</w:t>
      </w:r>
    </w:p>
    <w:p w14:paraId="0ECD200D" w14:textId="77777777" w:rsidR="00E06DBA" w:rsidRDefault="00E06DBA" w:rsidP="00766270">
      <w:pPr>
        <w:pStyle w:val="ListParagraph"/>
        <w:numPr>
          <w:ilvl w:val="0"/>
          <w:numId w:val="4"/>
        </w:numPr>
      </w:pPr>
      <w:r>
        <w:t>When possible, use flexible worksites (e.g., telework) and flexible work hours (e.g., staggered shifts) to help establish policies and practices for social distancing (maintaining distance of approximately 6 feet) between employees and others, especially if social distancing is recommended by state and local health authorities.</w:t>
      </w:r>
    </w:p>
    <w:p w14:paraId="6E533FFA" w14:textId="77777777" w:rsidR="00766270" w:rsidRDefault="00766270" w:rsidP="00A731A6">
      <w:pPr>
        <w:pStyle w:val="Heading2"/>
      </w:pPr>
      <w:bookmarkStart w:id="12" w:name="_Toc46746622"/>
      <w:r>
        <w:t>What happens when someone at school gets COVID-19?</w:t>
      </w:r>
      <w:bookmarkEnd w:id="12"/>
      <w:r>
        <w:t xml:space="preserve"> </w:t>
      </w:r>
    </w:p>
    <w:p w14:paraId="0ACA4EF0" w14:textId="77777777" w:rsidR="00766270" w:rsidRDefault="00766270" w:rsidP="00766270">
      <w:pPr>
        <w:pStyle w:val="Heading3"/>
      </w:pPr>
      <w:bookmarkStart w:id="13" w:name="_Hlk45974081"/>
      <w:r>
        <w:t>School and local health department learn of a student or staff member diagnosed with COVID-19</w:t>
      </w:r>
    </w:p>
    <w:p w14:paraId="0E42FD12" w14:textId="77777777" w:rsidR="00766270" w:rsidRDefault="00840BA1" w:rsidP="00840BA1">
      <w:r>
        <w:t>If you become aware of a case of COVD-19 in a student of staff member, notify the health department right away. The health department will notify your contact person when they become aware of a case</w:t>
      </w:r>
      <w:r w:rsidR="00766270">
        <w:t>. Only a select few at the school will know the identity of the person. Those few individuals are critical to helping the health department figure out who were close contacts to the case and determine what areas of the school need special attention for disinfection and cleaning. Other than those few individuals, the person’s identity is kept confidential in respect of their privacy as well as following regulations</w:t>
      </w:r>
      <w:r>
        <w:t xml:space="preserve"> of FERPA (for schools) and HIPA</w:t>
      </w:r>
      <w:r w:rsidR="00766270">
        <w:t>A (for the health department).</w:t>
      </w:r>
    </w:p>
    <w:bookmarkEnd w:id="13"/>
    <w:p w14:paraId="3AF351A3" w14:textId="77777777" w:rsidR="00766270" w:rsidRDefault="00766270" w:rsidP="00766270">
      <w:pPr>
        <w:pStyle w:val="Heading3"/>
      </w:pPr>
      <w:r>
        <w:t>Identify Close Contacts</w:t>
      </w:r>
    </w:p>
    <w:p w14:paraId="238FB99A" w14:textId="77777777" w:rsidR="00F57CC1" w:rsidRDefault="00766270" w:rsidP="00766270">
      <w:r>
        <w:t xml:space="preserve">A person with COVID-19 is considered contagious starting 2 days (48 hours) before they started having symptoms. If they never have symptoms, they are considered contagious starting 2 days (48 hours) before their COVID-19 nasal/throat swab test was performed. Close contacts to a person with contagious COVID-19 are at risk of getting sick. They must be identified and be quarantined. </w:t>
      </w:r>
    </w:p>
    <w:p w14:paraId="5BD00530" w14:textId="77777777" w:rsidR="00F57CC1" w:rsidRDefault="00F57CC1" w:rsidP="00F57CC1">
      <w:pPr>
        <w:pStyle w:val="Heading4"/>
      </w:pPr>
      <w:r>
        <w:t xml:space="preserve">What is a close contact? </w:t>
      </w:r>
    </w:p>
    <w:p w14:paraId="5663DDC6" w14:textId="4BC23148" w:rsidR="00F57CC1" w:rsidRDefault="00F57CC1" w:rsidP="00F57CC1">
      <w:pPr>
        <w:ind w:left="720"/>
      </w:pPr>
      <w:r>
        <w:t>For COVID-19</w:t>
      </w:r>
      <w:r w:rsidR="00840BA1">
        <w:t xml:space="preserve">, a </w:t>
      </w:r>
      <w:r w:rsidR="00840BA1" w:rsidRPr="00840BA1">
        <w:t>close contact is most often someone that has been</w:t>
      </w:r>
      <w:r>
        <w:t xml:space="preserve"> </w:t>
      </w:r>
      <w:r w:rsidRPr="00294B04">
        <w:t xml:space="preserve">within 6 feet </w:t>
      </w:r>
      <w:r>
        <w:t xml:space="preserve">(about 2 arms’ length) </w:t>
      </w:r>
      <w:r w:rsidRPr="00294B04">
        <w:t>of an infected person for at least 15 minutes</w:t>
      </w:r>
      <w:r w:rsidR="00024DC8">
        <w:t>, with or without a face covering</w:t>
      </w:r>
      <w:r>
        <w:t xml:space="preserve">. </w:t>
      </w:r>
      <w:r w:rsidR="00840BA1" w:rsidRPr="00840BA1">
        <w:t>Every case is different, however, and the health department</w:t>
      </w:r>
      <w:r w:rsidR="00840BA1">
        <w:t xml:space="preserve"> has </w:t>
      </w:r>
      <w:r>
        <w:t>to look at how COVID-19 is spread and how we get infected when figuring out close contacts. The health department helps determine close contacts every day and routinely investigates contacts to many types of contagious diseases.</w:t>
      </w:r>
    </w:p>
    <w:p w14:paraId="503FDEE1" w14:textId="77777777" w:rsidR="00AA249A" w:rsidRPr="00AA249A" w:rsidRDefault="00840BA1" w:rsidP="00A731A6">
      <w:pPr>
        <w:pStyle w:val="Heading2"/>
      </w:pPr>
      <w:bookmarkStart w:id="14" w:name="_Toc46746623"/>
      <w:r>
        <w:lastRenderedPageBreak/>
        <w:t>Examples of Close Contacts</w:t>
      </w:r>
      <w:r w:rsidR="00AA249A" w:rsidRPr="00AA249A">
        <w:t xml:space="preserve"> in the Schools</w:t>
      </w:r>
      <w:bookmarkEnd w:id="14"/>
    </w:p>
    <w:p w14:paraId="3D56316F" w14:textId="77777777" w:rsidR="00AA249A" w:rsidRPr="00AA249A" w:rsidRDefault="00840BA1" w:rsidP="00AA249A">
      <w:bookmarkStart w:id="15" w:name="_Hlk45974194"/>
      <w:bookmarkStart w:id="16" w:name="_Hlk45979693"/>
      <w:r>
        <w:t>M</w:t>
      </w:r>
      <w:r w:rsidR="00AA249A" w:rsidRPr="00AA249A">
        <w:t xml:space="preserve">any things affect what a close contact is and this needs to be determined on a case by case basis with help from the local health department. However, at a minimum, the following </w:t>
      </w:r>
      <w:r>
        <w:t xml:space="preserve">examples </w:t>
      </w:r>
      <w:r w:rsidR="00AA249A" w:rsidRPr="00AA249A">
        <w:t xml:space="preserve">should apply to most situations. </w:t>
      </w:r>
    </w:p>
    <w:p w14:paraId="2EB3450B" w14:textId="77777777" w:rsidR="00AA249A" w:rsidRPr="00AA249A" w:rsidRDefault="00AA249A" w:rsidP="00AA249A">
      <w:r w:rsidRPr="00AA249A">
        <w:t xml:space="preserve">Assuming all COVID-19 prevention methods have been followed (everyone has been consistently and properly using face coverings, washing hands frequently, cleaning frequently touched items often, maintaining physical distancing as best as possible, not sharing items, etc.), a close contact </w:t>
      </w:r>
      <w:r w:rsidR="00840BA1">
        <w:t xml:space="preserve">might </w:t>
      </w:r>
      <w:r w:rsidRPr="00AA249A">
        <w:t>be:</w:t>
      </w:r>
    </w:p>
    <w:p w14:paraId="2E6C890B" w14:textId="4AAB99D7" w:rsidR="00AA249A" w:rsidRPr="00AA249A" w:rsidRDefault="00AA249A" w:rsidP="00AA249A">
      <w:pPr>
        <w:numPr>
          <w:ilvl w:val="0"/>
          <w:numId w:val="5"/>
        </w:numPr>
        <w:contextualSpacing/>
      </w:pPr>
      <w:r w:rsidRPr="00AA249A">
        <w:rPr>
          <w:rStyle w:val="Heading4Char"/>
        </w:rPr>
        <w:t>If the contagious individual were a teacher</w:t>
      </w:r>
      <w:r w:rsidRPr="00AA249A">
        <w:t xml:space="preserve">: adults tend to be more contagious. If the contagious teacher was not keeping at least 6* feet away from students while teaching (i.e., walking around while lecturing, doing a lot of one on one, face to face instruction), the entire class </w:t>
      </w:r>
      <w:r w:rsidR="00840BA1">
        <w:t>might</w:t>
      </w:r>
      <w:r w:rsidRPr="00AA249A">
        <w:t xml:space="preserve"> need to be on quarantine. </w:t>
      </w:r>
    </w:p>
    <w:p w14:paraId="14D240DE" w14:textId="77777777" w:rsidR="00AA249A" w:rsidRPr="00AA249A" w:rsidRDefault="00AA249A" w:rsidP="00AA249A">
      <w:pPr>
        <w:numPr>
          <w:ilvl w:val="1"/>
          <w:numId w:val="5"/>
        </w:numPr>
        <w:contextualSpacing/>
      </w:pPr>
      <w:r w:rsidRPr="00AA249A">
        <w:t>If the teacher is not wearing appropriate face covering, the spread of droplets and aerosol is greater.</w:t>
      </w:r>
    </w:p>
    <w:p w14:paraId="610F3E44" w14:textId="77777777" w:rsidR="00AA249A" w:rsidRPr="00AA249A" w:rsidRDefault="00AA249A" w:rsidP="00AA249A">
      <w:pPr>
        <w:numPr>
          <w:ilvl w:val="0"/>
          <w:numId w:val="5"/>
        </w:numPr>
        <w:contextualSpacing/>
      </w:pPr>
      <w:r w:rsidRPr="00AA249A">
        <w:rPr>
          <w:rStyle w:val="Heading4Char"/>
        </w:rPr>
        <w:t>Classmates sitting or often within 6* feet</w:t>
      </w:r>
      <w:r w:rsidRPr="00AA249A">
        <w:t xml:space="preserve"> of the contagious individual, either in the classroom or on the bus, unless it only occurred one time and was less than 15 minutes.</w:t>
      </w:r>
    </w:p>
    <w:p w14:paraId="20D4AAB2" w14:textId="68EE4CA3" w:rsidR="00AA249A" w:rsidRPr="00AA249A" w:rsidRDefault="00AA249A" w:rsidP="00AA249A">
      <w:pPr>
        <w:numPr>
          <w:ilvl w:val="1"/>
          <w:numId w:val="5"/>
        </w:numPr>
        <w:contextualSpacing/>
      </w:pPr>
      <w:r w:rsidRPr="00AA249A">
        <w:t>This would typically be the one to two rows of students sitting closest to the contagious individual.</w:t>
      </w:r>
    </w:p>
    <w:p w14:paraId="19A52909" w14:textId="77777777" w:rsidR="00AA249A" w:rsidRPr="00AA249A" w:rsidRDefault="00AA249A" w:rsidP="00AA249A">
      <w:pPr>
        <w:numPr>
          <w:ilvl w:val="0"/>
          <w:numId w:val="5"/>
        </w:numPr>
        <w:contextualSpacing/>
      </w:pPr>
      <w:r w:rsidRPr="00AA249A">
        <w:rPr>
          <w:rStyle w:val="Heading4Char"/>
        </w:rPr>
        <w:t>Lunchmates</w:t>
      </w:r>
      <w:r w:rsidRPr="00AA249A">
        <w:t xml:space="preserve"> of student if sitting within 6* feet of contagious individual.</w:t>
      </w:r>
    </w:p>
    <w:p w14:paraId="702404D9" w14:textId="77777777" w:rsidR="00AA249A" w:rsidRPr="00AA249A" w:rsidRDefault="00AA249A" w:rsidP="00AA249A">
      <w:pPr>
        <w:numPr>
          <w:ilvl w:val="1"/>
          <w:numId w:val="5"/>
        </w:numPr>
        <w:contextualSpacing/>
      </w:pPr>
      <w:r w:rsidRPr="00AA249A">
        <w:t>This is a higher risk time as face coverings cannot be worn.</w:t>
      </w:r>
    </w:p>
    <w:p w14:paraId="30DAFD15" w14:textId="7A12A8F7" w:rsidR="00AA249A" w:rsidRPr="00AA249A" w:rsidRDefault="00F77593" w:rsidP="00AA249A">
      <w:pPr>
        <w:numPr>
          <w:ilvl w:val="0"/>
          <w:numId w:val="5"/>
        </w:numPr>
        <w:contextualSpacing/>
      </w:pPr>
      <w:r>
        <w:rPr>
          <w:noProof/>
        </w:rPr>
        <mc:AlternateContent>
          <mc:Choice Requires="wps">
            <w:drawing>
              <wp:anchor distT="0" distB="0" distL="114300" distR="114300" simplePos="0" relativeHeight="251662336" behindDoc="1" locked="0" layoutInCell="1" allowOverlap="1" wp14:anchorId="58AC8514" wp14:editId="7E875D99">
                <wp:simplePos x="0" y="0"/>
                <wp:positionH relativeFrom="page">
                  <wp:posOffset>-353060</wp:posOffset>
                </wp:positionH>
                <wp:positionV relativeFrom="paragraph">
                  <wp:posOffset>6503035</wp:posOffset>
                </wp:positionV>
                <wp:extent cx="6876415" cy="1320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876415" cy="1320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B9ADB6" w14:textId="77777777" w:rsidR="00B11D12" w:rsidRDefault="00B11D12" w:rsidP="00F77593">
                            <w:pPr>
                              <w:jc w:val="center"/>
                              <w:rPr>
                                <w:sz w:val="24"/>
                                <w:szCs w:val="24"/>
                              </w:rPr>
                            </w:pPr>
                            <w:r>
                              <w:rPr>
                                <w:rFonts w:ascii="Arial" w:hAnsi="Arial" w:cs="Arial"/>
                                <w:color w:val="C70000"/>
                                <w:sz w:val="208"/>
                                <w:szCs w:val="208"/>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C8514" id="Text Box 1" o:spid="_x0000_s1030" type="#_x0000_t202" style="position:absolute;left:0;text-align:left;margin-left:-27.8pt;margin-top:512.05pt;width:541.45pt;height:104pt;rotation:4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" filled="f" stroked="f">
                <v:stroke joinstyle="round"/>
                <o:lock v:ext="edit" shapetype="t"/>
                <v:textbox style="mso-fit-shape-to-text:t">
                  <w:txbxContent>
                    <w:p w14:paraId="59B9ADB6" w14:textId="77777777" w:rsidR="00B11D12" w:rsidRDefault="00B11D12" w:rsidP="00F77593">
                      <w:pPr>
                        <w:jc w:val="center"/>
                        <w:rPr>
                          <w:sz w:val="24"/>
                          <w:szCs w:val="24"/>
                        </w:rPr>
                      </w:pPr>
                      <w:r>
                        <w:rPr>
                          <w:rFonts w:ascii="Arial" w:hAnsi="Arial" w:cs="Arial"/>
                          <w:color w:val="C70000"/>
                          <w:sz w:val="208"/>
                          <w:szCs w:val="208"/>
                        </w:rPr>
                        <w:t>DRAFT</w:t>
                      </w:r>
                    </w:p>
                  </w:txbxContent>
                </v:textbox>
                <w10:wrap anchorx="page"/>
              </v:shape>
            </w:pict>
          </mc:Fallback>
        </mc:AlternateContent>
      </w:r>
      <w:r w:rsidR="00AA249A" w:rsidRPr="00AA249A">
        <w:rPr>
          <w:rStyle w:val="Heading4Char"/>
        </w:rPr>
        <w:t xml:space="preserve">Playmates on the playground or in gym </w:t>
      </w:r>
      <w:r w:rsidR="00AA249A" w:rsidRPr="00AA249A">
        <w:t>within 6* feet of the contagious individual unless interactions are consistently kept very brief</w:t>
      </w:r>
      <w:r w:rsidR="00E434CF">
        <w:t>,</w:t>
      </w:r>
      <w:r w:rsidR="00AA249A" w:rsidRPr="00AA249A">
        <w:t xml:space="preserve"> no common items are shared, and locker room time is not shared.</w:t>
      </w:r>
    </w:p>
    <w:p w14:paraId="5C2BD908" w14:textId="5F14263A" w:rsidR="00AA249A" w:rsidRPr="00AA249A" w:rsidRDefault="00AA249A" w:rsidP="00AA249A">
      <w:pPr>
        <w:numPr>
          <w:ilvl w:val="0"/>
          <w:numId w:val="5"/>
        </w:numPr>
        <w:contextualSpacing/>
      </w:pPr>
      <w:r w:rsidRPr="00AA249A">
        <w:rPr>
          <w:rStyle w:val="Heading4Char"/>
        </w:rPr>
        <w:t>Sports teammates</w:t>
      </w:r>
      <w:r w:rsidRPr="00AA249A">
        <w:t xml:space="preserve"> within 6* feet of the contagious individual unless interactions are consistently kept very brief</w:t>
      </w:r>
      <w:r w:rsidR="00E434CF">
        <w:t>,</w:t>
      </w:r>
      <w:r w:rsidR="00E434CF" w:rsidRPr="00AA249A">
        <w:t xml:space="preserve"> </w:t>
      </w:r>
      <w:r w:rsidRPr="00AA249A">
        <w:t>no common items are shared, and locker room time is not shared.</w:t>
      </w:r>
    </w:p>
    <w:p w14:paraId="1931EFE9" w14:textId="77777777" w:rsidR="00AA249A" w:rsidRPr="00AA249A" w:rsidRDefault="00AA249A" w:rsidP="00AA249A">
      <w:pPr>
        <w:numPr>
          <w:ilvl w:val="0"/>
          <w:numId w:val="5"/>
        </w:numPr>
        <w:contextualSpacing/>
      </w:pPr>
      <w:r w:rsidRPr="00AA249A">
        <w:rPr>
          <w:rStyle w:val="Heading4Char"/>
        </w:rPr>
        <w:t>Opposing teammates</w:t>
      </w:r>
      <w:r w:rsidRPr="00AA249A">
        <w:t xml:space="preserve"> in sporting events that shared time on the field or court with the contagious individual unless it can be confirmed that there were no potential interactions within 6* feet between the contagious individual and specific teammates from the opposing team and no contact with shared items </w:t>
      </w:r>
    </w:p>
    <w:p w14:paraId="2BCD759E" w14:textId="77777777" w:rsidR="00AA249A" w:rsidRPr="00AA249A" w:rsidRDefault="00AA249A" w:rsidP="00AA249A">
      <w:pPr>
        <w:numPr>
          <w:ilvl w:val="0"/>
          <w:numId w:val="5"/>
        </w:numPr>
        <w:contextualSpacing/>
      </w:pPr>
      <w:r w:rsidRPr="00AA249A">
        <w:rPr>
          <w:rStyle w:val="Heading4Char"/>
        </w:rPr>
        <w:t>Classmates or others that had interactions</w:t>
      </w:r>
      <w:r w:rsidRPr="00AA249A">
        <w:t xml:space="preserve"> with the contagious individual lasting over 15 minutes in confined areas such as bathrooms, office room, where distancing of 6* feet is difficult.</w:t>
      </w:r>
    </w:p>
    <w:p w14:paraId="0425FC2E" w14:textId="77777777" w:rsidR="00AA249A" w:rsidRPr="00AA249A" w:rsidRDefault="00AA249A" w:rsidP="00AA249A">
      <w:pPr>
        <w:numPr>
          <w:ilvl w:val="0"/>
          <w:numId w:val="5"/>
        </w:numPr>
        <w:contextualSpacing/>
      </w:pPr>
      <w:r w:rsidRPr="00AA249A">
        <w:rPr>
          <w:rStyle w:val="Heading4Char"/>
        </w:rPr>
        <w:t>Any other person outside of school</w:t>
      </w:r>
      <w:r w:rsidRPr="00AA249A">
        <w:t xml:space="preserve"> that had similar exposure to a contagious individual is considered a close contact</w:t>
      </w:r>
      <w:bookmarkEnd w:id="15"/>
      <w:r w:rsidRPr="00AA249A">
        <w:t>.</w:t>
      </w:r>
      <w:r>
        <w:br/>
      </w:r>
    </w:p>
    <w:bookmarkEnd w:id="16"/>
    <w:p w14:paraId="404812A7" w14:textId="322DDAA7" w:rsidR="00AA249A" w:rsidRPr="00AA249A" w:rsidRDefault="00AA249A" w:rsidP="00AA249A">
      <w:r w:rsidRPr="00AA249A">
        <w:t>*</w:t>
      </w:r>
      <w:bookmarkStart w:id="17" w:name="_Hlk46580255"/>
      <w:r w:rsidRPr="00AA249A">
        <w:t xml:space="preserve">Public health authorities may determine that distances beyond 6 feet can still result in </w:t>
      </w:r>
      <w:r w:rsidR="006A186F" w:rsidRPr="00AA249A">
        <w:t>high-risk</w:t>
      </w:r>
      <w:r w:rsidRPr="00AA249A">
        <w:t xml:space="preserve"> exposures based on other considerations and circumstances in each particular case.</w:t>
      </w:r>
      <w:bookmarkEnd w:id="17"/>
    </w:p>
    <w:p w14:paraId="28007560" w14:textId="77777777" w:rsidR="00AA249A" w:rsidRDefault="00AA249A" w:rsidP="00AA249A">
      <w:r w:rsidRPr="00AA249A">
        <w:t xml:space="preserve">It will be very helpful </w:t>
      </w:r>
      <w:r w:rsidR="00840BA1">
        <w:t xml:space="preserve">for parents </w:t>
      </w:r>
      <w:r w:rsidRPr="00AA249A">
        <w:t xml:space="preserve">to keep note of where </w:t>
      </w:r>
      <w:r w:rsidR="00840BA1">
        <w:t>their</w:t>
      </w:r>
      <w:r w:rsidRPr="00AA249A">
        <w:t xml:space="preserve"> student is going and who they are spending time with outside of school. This will help greatly in finding close contacts should someone become infected. You may also understand from this list the importance of assigned seating and keeping students from mingling together as much as possible in order to keep the spread of disease to a minimum. We know kids don’t like assigned seats or losing freedoms but please help encourage them and remind them why this is important. </w:t>
      </w:r>
    </w:p>
    <w:p w14:paraId="34A39C26" w14:textId="77777777" w:rsidR="00840BA1" w:rsidRDefault="00840BA1" w:rsidP="00840BA1">
      <w:pPr>
        <w:pStyle w:val="Heading3"/>
      </w:pPr>
      <w:r>
        <w:t>Local Health Departments Quarantine Close Contacts</w:t>
      </w:r>
    </w:p>
    <w:p w14:paraId="03AA2118" w14:textId="77777777" w:rsidR="00840BA1" w:rsidRDefault="00840BA1" w:rsidP="00840BA1">
      <w:r>
        <w:t>Quarantine se</w:t>
      </w:r>
      <w:r w:rsidRPr="00E52261">
        <w:t>parates people who were exposed to a contagious disease to see if they become sick.</w:t>
      </w:r>
      <w:r>
        <w:t xml:space="preserve"> This is important because people who are infected with COVID-19 are very contagious two days before they have any symptoms of being sick, so unless they are kept separated from other people, they will spread the illness without even knowing it. Since close contacts are not yet known to be infected, the contacts to those contacts do not need to be in quarantine and do not need to be identified or contacted. The large majority of close contacts do not get COVID-19, but, because it is very contagious, we must be cautious. </w:t>
      </w:r>
      <w:bookmarkStart w:id="18" w:name="_Hlk45975303"/>
    </w:p>
    <w:p w14:paraId="30C44D8B" w14:textId="77777777" w:rsidR="00840BA1" w:rsidRDefault="00840BA1" w:rsidP="00840BA1">
      <w:pPr>
        <w:pStyle w:val="Heading4"/>
      </w:pPr>
      <w:r>
        <w:lastRenderedPageBreak/>
        <w:t xml:space="preserve">Example of a contact of a contact: </w:t>
      </w:r>
    </w:p>
    <w:p w14:paraId="75DF8D55" w14:textId="77777777" w:rsidR="00840BA1" w:rsidRDefault="00840BA1" w:rsidP="00840BA1">
      <w:pPr>
        <w:ind w:left="720"/>
      </w:pPr>
      <w:r>
        <w:t>Bob sits next to Fred in class. Fred gets sick with COVID-19. Bob needs to be in quarantine but is healthy at this time. Bob plays on the football team. No one on the football team has been near Fred. Therefore, the football team doesn’t need to be notified about Fred being sick or worry about Bob being on quarantine at this time. Odds are, Bob will not get sick and will be back to school and football in a couple of weeks.</w:t>
      </w:r>
      <w:bookmarkEnd w:id="18"/>
    </w:p>
    <w:p w14:paraId="1C3DECCB" w14:textId="77777777" w:rsidR="00840BA1" w:rsidRDefault="00840BA1" w:rsidP="00840BA1">
      <w:pPr>
        <w:pStyle w:val="Heading3"/>
      </w:pPr>
      <w:r>
        <w:t>Cleaning and Disinfecting</w:t>
      </w:r>
    </w:p>
    <w:p w14:paraId="0EB1E56A" w14:textId="77777777" w:rsidR="00840BA1" w:rsidRDefault="00840BA1" w:rsidP="00840BA1">
      <w:r>
        <w:t>Close off areas used by a sick person and do not use these areas until after cleaning and disinfecting</w:t>
      </w:r>
    </w:p>
    <w:p w14:paraId="59BAD9CA" w14:textId="77777777" w:rsidR="00840BA1" w:rsidRDefault="00840BA1" w:rsidP="00840BA1">
      <w:r>
        <w:t>Wait at least 24 hours before cleaning and disinfecting. If 24 hours is not feasible, wait as long as possible. Ensure safe and correct use and storage of cleaning and disinfection, including storing products securely away from children.</w:t>
      </w:r>
    </w:p>
    <w:p w14:paraId="704202C1" w14:textId="77777777" w:rsidR="00840BA1" w:rsidRDefault="00840BA1" w:rsidP="00840BA1">
      <w:r>
        <w:t>Review “</w:t>
      </w:r>
      <w:hyperlink r:id="rId16" w:history="1">
        <w:r w:rsidRPr="00AA249A">
          <w:rPr>
            <w:rStyle w:val="Hyperlink"/>
          </w:rPr>
          <w:t>Reopening Guidance for Cleaning and Disinfecting Public Spaces, Workplaces, Businesses, Schools, and Homes</w:t>
        </w:r>
      </w:hyperlink>
      <w:r>
        <w:t xml:space="preserve">” developed by the CDC, also found in </w:t>
      </w:r>
      <w:r w:rsidRPr="00AA249A">
        <w:rPr>
          <w:u w:val="single"/>
        </w:rPr>
        <w:t xml:space="preserve">Appendix </w:t>
      </w:r>
      <w:r>
        <w:rPr>
          <w:u w:val="single"/>
        </w:rPr>
        <w:t>C</w:t>
      </w:r>
      <w:r>
        <w:t xml:space="preserve">. </w:t>
      </w:r>
    </w:p>
    <w:p w14:paraId="2F70A74A" w14:textId="77777777" w:rsidR="00840BA1" w:rsidRDefault="00840BA1" w:rsidP="00840BA1">
      <w:pPr>
        <w:pStyle w:val="Heading3"/>
      </w:pPr>
      <w:r>
        <w:t>Communications</w:t>
      </w:r>
    </w:p>
    <w:p w14:paraId="0FCEA16B" w14:textId="77777777" w:rsidR="00840BA1" w:rsidRDefault="00840BA1" w:rsidP="00840BA1">
      <w:r>
        <w:t>Ensure the local health department is aware of the case. They may ask you to complete this form (</w:t>
      </w:r>
      <w:r w:rsidRPr="00872861">
        <w:rPr>
          <w:u w:val="single"/>
        </w:rPr>
        <w:t xml:space="preserve">Appendix </w:t>
      </w:r>
      <w:r>
        <w:rPr>
          <w:u w:val="single"/>
        </w:rPr>
        <w:t>D</w:t>
      </w:r>
      <w:r>
        <w:t xml:space="preserve">) to help with contact tracing. The health department will then contact those individuals and tell them to quarantine. </w:t>
      </w:r>
    </w:p>
    <w:p w14:paraId="0513500E" w14:textId="77777777" w:rsidR="00780711" w:rsidRPr="0063606C" w:rsidRDefault="00780711" w:rsidP="00840BA1"/>
    <w:p w14:paraId="50F2D5D1" w14:textId="77777777" w:rsidR="00A731A6" w:rsidRDefault="00A731A6" w:rsidP="007573D9">
      <w:pPr>
        <w:pStyle w:val="Heading1"/>
      </w:pPr>
      <w:bookmarkStart w:id="19" w:name="_Toc46746624"/>
      <w:r w:rsidRPr="00A731A6">
        <w:t>School Scenarios with Action Steps</w:t>
      </w:r>
      <w:bookmarkEnd w:id="19"/>
    </w:p>
    <w:p w14:paraId="0F019DA1" w14:textId="77777777" w:rsidR="00A731A6" w:rsidRDefault="00A731A6" w:rsidP="00A731A6"/>
    <w:p w14:paraId="01054B5C" w14:textId="63F618AF" w:rsidR="00B11D12" w:rsidRDefault="00B11D12">
      <w:r>
        <w:br w:type="page"/>
      </w:r>
    </w:p>
    <w:p w14:paraId="6F0BA709" w14:textId="77777777" w:rsidR="00B11D12" w:rsidRDefault="00B11D12" w:rsidP="00A731A6">
      <w:pPr>
        <w:sectPr w:rsidR="00B11D12" w:rsidSect="00FB5B2B">
          <w:headerReference w:type="default" r:id="rId17"/>
          <w:footerReference w:type="default" r:id="rId18"/>
          <w:pgSz w:w="12240" w:h="15840"/>
          <w:pgMar w:top="720" w:right="720" w:bottom="720" w:left="720" w:header="720" w:footer="720" w:gutter="0"/>
          <w:pgNumType w:start="0"/>
          <w:cols w:space="720"/>
          <w:titlePg/>
          <w:docGrid w:linePitch="360"/>
        </w:sectPr>
      </w:pPr>
    </w:p>
    <w:p w14:paraId="731DD394" w14:textId="68ADF8D5" w:rsidR="00B11D12" w:rsidRDefault="000A147A" w:rsidP="00A731A6">
      <w:r w:rsidRPr="00B11D12">
        <w:rPr>
          <w:noProof/>
        </w:rPr>
        <w:lastRenderedPageBreak/>
        <mc:AlternateContent>
          <mc:Choice Requires="wps">
            <w:drawing>
              <wp:anchor distT="0" distB="0" distL="114300" distR="114300" simplePos="0" relativeHeight="251664384" behindDoc="0" locked="0" layoutInCell="1" allowOverlap="1" wp14:anchorId="56D1AF10" wp14:editId="542213B3">
                <wp:simplePos x="0" y="0"/>
                <wp:positionH relativeFrom="column">
                  <wp:posOffset>4430337</wp:posOffset>
                </wp:positionH>
                <wp:positionV relativeFrom="paragraph">
                  <wp:posOffset>-94878</wp:posOffset>
                </wp:positionV>
                <wp:extent cx="4638675" cy="1635125"/>
                <wp:effectExtent l="0" t="0" r="28575" b="22225"/>
                <wp:wrapNone/>
                <wp:docPr id="4" name="Flowchart: Process 4"/>
                <wp:cNvGraphicFramePr/>
                <a:graphic xmlns:a="http://schemas.openxmlformats.org/drawingml/2006/main">
                  <a:graphicData uri="http://schemas.microsoft.com/office/word/2010/wordprocessingShape">
                    <wps:wsp>
                      <wps:cNvSpPr/>
                      <wps:spPr>
                        <a:xfrm>
                          <a:off x="0" y="0"/>
                          <a:ext cx="4638675" cy="16351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4AC515" w14:textId="77777777" w:rsidR="00B11D12" w:rsidRDefault="00B11D12" w:rsidP="00B11D12">
                            <w:pPr>
                              <w:spacing w:after="60" w:line="240" w:lineRule="auto"/>
                              <w:jc w:val="center"/>
                              <w:rPr>
                                <w:b/>
                                <w:bCs/>
                                <w:sz w:val="24"/>
                                <w:szCs w:val="24"/>
                              </w:rPr>
                            </w:pPr>
                            <w:r w:rsidRPr="004B16E5">
                              <w:rPr>
                                <w:b/>
                                <w:bCs/>
                                <w:sz w:val="24"/>
                                <w:szCs w:val="24"/>
                              </w:rPr>
                              <w:t>STUDENTS</w:t>
                            </w:r>
                          </w:p>
                          <w:p w14:paraId="01779B43" w14:textId="77777777" w:rsidR="00B11D12" w:rsidRPr="0067607F" w:rsidRDefault="00B11D12" w:rsidP="00B11D12">
                            <w:pPr>
                              <w:spacing w:after="60" w:line="240" w:lineRule="auto"/>
                              <w:rPr>
                                <w:sz w:val="20"/>
                                <w:szCs w:val="20"/>
                              </w:rPr>
                            </w:pPr>
                            <w:r w:rsidRPr="008B7901">
                              <w:rPr>
                                <w:b/>
                                <w:bCs/>
                                <w:sz w:val="20"/>
                                <w:szCs w:val="20"/>
                              </w:rPr>
                              <w:t>Student</w:t>
                            </w:r>
                            <w:r w:rsidRPr="0067607F">
                              <w:rPr>
                                <w:sz w:val="20"/>
                                <w:szCs w:val="20"/>
                              </w:rPr>
                              <w:t xml:space="preserve"> has</w:t>
                            </w:r>
                            <w:r>
                              <w:rPr>
                                <w:sz w:val="20"/>
                                <w:szCs w:val="20"/>
                              </w:rPr>
                              <w:t xml:space="preserve"> </w:t>
                            </w:r>
                            <w:r w:rsidRPr="004B16E5">
                              <w:rPr>
                                <w:b/>
                                <w:bCs/>
                                <w:sz w:val="20"/>
                                <w:szCs w:val="20"/>
                                <w:u w:val="single"/>
                              </w:rPr>
                              <w:t>ANY</w:t>
                            </w:r>
                            <w:r>
                              <w:rPr>
                                <w:sz w:val="20"/>
                                <w:szCs w:val="20"/>
                              </w:rPr>
                              <w:t xml:space="preserve"> of the following</w:t>
                            </w:r>
                            <w:r w:rsidRPr="0067607F">
                              <w:rPr>
                                <w:sz w:val="20"/>
                                <w:szCs w:val="20"/>
                              </w:rPr>
                              <w:t xml:space="preserve"> symptom (new/different/worse from baseline of any chronic illness</w:t>
                            </w:r>
                            <w:r>
                              <w:rPr>
                                <w:sz w:val="20"/>
                                <w:szCs w:val="20"/>
                              </w:rPr>
                              <w:t>)</w:t>
                            </w:r>
                            <w:r w:rsidRPr="0067607F">
                              <w:rPr>
                                <w:sz w:val="20"/>
                                <w:szCs w:val="20"/>
                              </w:rPr>
                              <w:t>:</w:t>
                            </w:r>
                          </w:p>
                          <w:p w14:paraId="648C0AA4" w14:textId="77777777" w:rsidR="00B11D12" w:rsidRPr="0067607F" w:rsidRDefault="00B11D12" w:rsidP="00B11D12">
                            <w:pPr>
                              <w:pStyle w:val="FootnoteText"/>
                              <w:numPr>
                                <w:ilvl w:val="0"/>
                                <w:numId w:val="15"/>
                              </w:numPr>
                            </w:pPr>
                            <w:r w:rsidRPr="0067607F">
                              <w:t xml:space="preserve">Temperature 100.4 </w:t>
                            </w:r>
                            <w:r>
                              <w:t>or signs of fever (chills/sweating)</w:t>
                            </w:r>
                          </w:p>
                          <w:p w14:paraId="6B812359" w14:textId="77777777" w:rsidR="00B11D12" w:rsidRPr="0067607F" w:rsidRDefault="00B11D12" w:rsidP="00B11D12">
                            <w:pPr>
                              <w:pStyle w:val="FootnoteText"/>
                              <w:numPr>
                                <w:ilvl w:val="0"/>
                                <w:numId w:val="15"/>
                              </w:numPr>
                            </w:pPr>
                            <w:r w:rsidRPr="0067607F">
                              <w:t>Sore throat</w:t>
                            </w:r>
                          </w:p>
                          <w:p w14:paraId="5435F69B" w14:textId="77777777" w:rsidR="00B11D12" w:rsidRPr="0067607F" w:rsidRDefault="00B11D12" w:rsidP="00B11D12">
                            <w:pPr>
                              <w:pStyle w:val="FootnoteText"/>
                              <w:numPr>
                                <w:ilvl w:val="0"/>
                                <w:numId w:val="15"/>
                              </w:numPr>
                            </w:pPr>
                            <w:r w:rsidRPr="0067607F">
                              <w:t>New uncontrolled cough that causes difficulty breathing</w:t>
                            </w:r>
                          </w:p>
                          <w:p w14:paraId="35427A17" w14:textId="77777777" w:rsidR="00B11D12" w:rsidRPr="0067607F" w:rsidRDefault="00B11D12" w:rsidP="00B11D12">
                            <w:pPr>
                              <w:pStyle w:val="FootnoteText"/>
                              <w:numPr>
                                <w:ilvl w:val="0"/>
                                <w:numId w:val="15"/>
                              </w:numPr>
                            </w:pPr>
                            <w:r w:rsidRPr="0067607F">
                              <w:t>Diarrhea, vomiting, or abdominal pain</w:t>
                            </w:r>
                          </w:p>
                          <w:p w14:paraId="52529FC4" w14:textId="77777777" w:rsidR="00B11D12" w:rsidRPr="0067607F" w:rsidRDefault="00B11D12" w:rsidP="00B11D12">
                            <w:pPr>
                              <w:pStyle w:val="FootnoteText"/>
                              <w:numPr>
                                <w:ilvl w:val="0"/>
                                <w:numId w:val="15"/>
                              </w:numPr>
                            </w:pPr>
                            <w:r w:rsidRPr="0067607F">
                              <w:t>New onset of severe headache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D1AF10" id="_x0000_t109" coordsize="21600,21600" o:spt="109" path="m,l,21600r21600,l21600,xe">
                <v:stroke joinstyle="miter"/>
                <v:path gradientshapeok="t" o:connecttype="rect"/>
              </v:shapetype>
              <v:shape id="Flowchart: Process 4" o:spid="_x0000_s1031" type="#_x0000_t109" style="position:absolute;margin-left:348.85pt;margin-top:-7.45pt;width:365.25pt;height:1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" fillcolor="#ededed [662]" strokecolor="black [3213]" strokeweight="1pt">
                <v:textbox>
                  <w:txbxContent>
                    <w:p w14:paraId="5A4AC515" w14:textId="77777777" w:rsidR="00B11D12" w:rsidRDefault="00B11D12" w:rsidP="00B11D12">
                      <w:pPr>
                        <w:spacing w:after="60" w:line="240" w:lineRule="auto"/>
                        <w:jc w:val="center"/>
                        <w:rPr>
                          <w:b/>
                          <w:bCs/>
                          <w:sz w:val="24"/>
                          <w:szCs w:val="24"/>
                        </w:rPr>
                      </w:pPr>
                      <w:r w:rsidRPr="004B16E5">
                        <w:rPr>
                          <w:b/>
                          <w:bCs/>
                          <w:sz w:val="24"/>
                          <w:szCs w:val="24"/>
                        </w:rPr>
                        <w:t>STUDENTS</w:t>
                      </w:r>
                    </w:p>
                    <w:p w14:paraId="01779B43" w14:textId="77777777" w:rsidR="00B11D12" w:rsidRPr="0067607F" w:rsidRDefault="00B11D12" w:rsidP="00B11D12">
                      <w:pPr>
                        <w:spacing w:after="60" w:line="240" w:lineRule="auto"/>
                        <w:rPr>
                          <w:sz w:val="20"/>
                          <w:szCs w:val="20"/>
                        </w:rPr>
                      </w:pPr>
                      <w:r w:rsidRPr="008B7901">
                        <w:rPr>
                          <w:b/>
                          <w:bCs/>
                          <w:sz w:val="20"/>
                          <w:szCs w:val="20"/>
                        </w:rPr>
                        <w:t>Student</w:t>
                      </w:r>
                      <w:r w:rsidRPr="0067607F">
                        <w:rPr>
                          <w:sz w:val="20"/>
                          <w:szCs w:val="20"/>
                        </w:rPr>
                        <w:t xml:space="preserve"> has</w:t>
                      </w:r>
                      <w:r>
                        <w:rPr>
                          <w:sz w:val="20"/>
                          <w:szCs w:val="20"/>
                        </w:rPr>
                        <w:t xml:space="preserve"> </w:t>
                      </w:r>
                      <w:r w:rsidRPr="004B16E5">
                        <w:rPr>
                          <w:b/>
                          <w:bCs/>
                          <w:sz w:val="20"/>
                          <w:szCs w:val="20"/>
                          <w:u w:val="single"/>
                        </w:rPr>
                        <w:t>ANY</w:t>
                      </w:r>
                      <w:r>
                        <w:rPr>
                          <w:sz w:val="20"/>
                          <w:szCs w:val="20"/>
                        </w:rPr>
                        <w:t xml:space="preserve"> of the following</w:t>
                      </w:r>
                      <w:r w:rsidRPr="0067607F">
                        <w:rPr>
                          <w:sz w:val="20"/>
                          <w:szCs w:val="20"/>
                        </w:rPr>
                        <w:t xml:space="preserve"> symptom (new/different/worse from baseline of any chronic illness</w:t>
                      </w:r>
                      <w:r>
                        <w:rPr>
                          <w:sz w:val="20"/>
                          <w:szCs w:val="20"/>
                        </w:rPr>
                        <w:t>)</w:t>
                      </w:r>
                      <w:r w:rsidRPr="0067607F">
                        <w:rPr>
                          <w:sz w:val="20"/>
                          <w:szCs w:val="20"/>
                        </w:rPr>
                        <w:t>:</w:t>
                      </w:r>
                    </w:p>
                    <w:p w14:paraId="648C0AA4" w14:textId="77777777" w:rsidR="00B11D12" w:rsidRPr="0067607F" w:rsidRDefault="00B11D12" w:rsidP="00B11D12">
                      <w:pPr>
                        <w:pStyle w:val="FootnoteText"/>
                        <w:numPr>
                          <w:ilvl w:val="0"/>
                          <w:numId w:val="15"/>
                        </w:numPr>
                      </w:pPr>
                      <w:r w:rsidRPr="0067607F">
                        <w:t xml:space="preserve">Temperature 100.4 </w:t>
                      </w:r>
                      <w:r>
                        <w:t>or signs of fever (chills/sweating)</w:t>
                      </w:r>
                    </w:p>
                    <w:p w14:paraId="6B812359" w14:textId="77777777" w:rsidR="00B11D12" w:rsidRPr="0067607F" w:rsidRDefault="00B11D12" w:rsidP="00B11D12">
                      <w:pPr>
                        <w:pStyle w:val="FootnoteText"/>
                        <w:numPr>
                          <w:ilvl w:val="0"/>
                          <w:numId w:val="15"/>
                        </w:numPr>
                      </w:pPr>
                      <w:r w:rsidRPr="0067607F">
                        <w:t>Sore throat</w:t>
                      </w:r>
                    </w:p>
                    <w:p w14:paraId="5435F69B" w14:textId="77777777" w:rsidR="00B11D12" w:rsidRPr="0067607F" w:rsidRDefault="00B11D12" w:rsidP="00B11D12">
                      <w:pPr>
                        <w:pStyle w:val="FootnoteText"/>
                        <w:numPr>
                          <w:ilvl w:val="0"/>
                          <w:numId w:val="15"/>
                        </w:numPr>
                      </w:pPr>
                      <w:r w:rsidRPr="0067607F">
                        <w:t>New uncontrolled cough that causes difficulty breathing</w:t>
                      </w:r>
                    </w:p>
                    <w:p w14:paraId="35427A17" w14:textId="77777777" w:rsidR="00B11D12" w:rsidRPr="0067607F" w:rsidRDefault="00B11D12" w:rsidP="00B11D12">
                      <w:pPr>
                        <w:pStyle w:val="FootnoteText"/>
                        <w:numPr>
                          <w:ilvl w:val="0"/>
                          <w:numId w:val="15"/>
                        </w:numPr>
                      </w:pPr>
                      <w:r w:rsidRPr="0067607F">
                        <w:t>Diarrhea, vomiting, or abdominal pain</w:t>
                      </w:r>
                    </w:p>
                    <w:p w14:paraId="52529FC4" w14:textId="77777777" w:rsidR="00B11D12" w:rsidRPr="0067607F" w:rsidRDefault="00B11D12" w:rsidP="00B11D12">
                      <w:pPr>
                        <w:pStyle w:val="FootnoteText"/>
                        <w:numPr>
                          <w:ilvl w:val="0"/>
                          <w:numId w:val="15"/>
                        </w:numPr>
                      </w:pPr>
                      <w:r w:rsidRPr="0067607F">
                        <w:t>New onset of severe headache</w:t>
                      </w:r>
                    </w:p>
                  </w:txbxContent>
                </v:textbox>
              </v:shape>
            </w:pict>
          </mc:Fallback>
        </mc:AlternateContent>
      </w:r>
      <w:r w:rsidRPr="00B11D12">
        <w:rPr>
          <w:noProof/>
        </w:rPr>
        <mc:AlternateContent>
          <mc:Choice Requires="wps">
            <w:drawing>
              <wp:anchor distT="0" distB="0" distL="114300" distR="114300" simplePos="0" relativeHeight="251681792" behindDoc="0" locked="0" layoutInCell="1" allowOverlap="1" wp14:anchorId="03164B2A" wp14:editId="2CD1BC9D">
                <wp:simplePos x="0" y="0"/>
                <wp:positionH relativeFrom="column">
                  <wp:posOffset>-231791</wp:posOffset>
                </wp:positionH>
                <wp:positionV relativeFrom="paragraph">
                  <wp:posOffset>-160539</wp:posOffset>
                </wp:positionV>
                <wp:extent cx="3848100" cy="3965575"/>
                <wp:effectExtent l="0" t="0" r="19050" b="15875"/>
                <wp:wrapNone/>
                <wp:docPr id="3" name="Flowchart: Process 3"/>
                <wp:cNvGraphicFramePr/>
                <a:graphic xmlns:a="http://schemas.openxmlformats.org/drawingml/2006/main">
                  <a:graphicData uri="http://schemas.microsoft.com/office/word/2010/wordprocessingShape">
                    <wps:wsp>
                      <wps:cNvSpPr/>
                      <wps:spPr>
                        <a:xfrm>
                          <a:off x="0" y="0"/>
                          <a:ext cx="3848100" cy="3965575"/>
                        </a:xfrm>
                        <a:prstGeom prst="flowChartProcess">
                          <a:avLst/>
                        </a:prstGeom>
                        <a:solidFill>
                          <a:srgbClr val="FDE377"/>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BF7D5A" w14:textId="77777777" w:rsidR="00B11D12" w:rsidRPr="004B16E5" w:rsidRDefault="00B11D12" w:rsidP="00B11D12">
                            <w:pPr>
                              <w:spacing w:after="0" w:line="240" w:lineRule="auto"/>
                              <w:jc w:val="center"/>
                              <w:rPr>
                                <w:b/>
                                <w:bCs/>
                                <w:sz w:val="24"/>
                                <w:szCs w:val="24"/>
                              </w:rPr>
                            </w:pPr>
                            <w:bookmarkStart w:id="20" w:name="_Hlk46584136"/>
                            <w:bookmarkStart w:id="21" w:name="_Hlk46584137"/>
                            <w:r w:rsidRPr="004B16E5">
                              <w:rPr>
                                <w:b/>
                                <w:bCs/>
                                <w:sz w:val="24"/>
                                <w:szCs w:val="24"/>
                              </w:rPr>
                              <w:t>STAFF/ADULTS</w:t>
                            </w:r>
                          </w:p>
                          <w:p w14:paraId="0138C023" w14:textId="77777777" w:rsidR="00B11D12" w:rsidRPr="0067607F" w:rsidRDefault="00B11D12" w:rsidP="00B11D12">
                            <w:pPr>
                              <w:spacing w:after="0" w:line="240" w:lineRule="auto"/>
                              <w:rPr>
                                <w:sz w:val="20"/>
                                <w:szCs w:val="20"/>
                              </w:rPr>
                            </w:pPr>
                            <w:r>
                              <w:rPr>
                                <w:b/>
                                <w:bCs/>
                                <w:sz w:val="20"/>
                                <w:szCs w:val="20"/>
                              </w:rPr>
                              <w:t>Staff/adults working in school</w:t>
                            </w:r>
                            <w:r w:rsidRPr="0067607F">
                              <w:rPr>
                                <w:sz w:val="20"/>
                                <w:szCs w:val="20"/>
                              </w:rPr>
                              <w:t xml:space="preserve"> </w:t>
                            </w:r>
                            <w:bookmarkStart w:id="22" w:name="_Hlk46584285"/>
                            <w:r>
                              <w:rPr>
                                <w:sz w:val="20"/>
                                <w:szCs w:val="20"/>
                              </w:rPr>
                              <w:t xml:space="preserve">with any of the following </w:t>
                            </w:r>
                            <w:r w:rsidRPr="0067607F">
                              <w:rPr>
                                <w:sz w:val="20"/>
                                <w:szCs w:val="20"/>
                              </w:rPr>
                              <w:t>symptom (new/different/worse from baseline of any chronic illness</w:t>
                            </w:r>
                            <w:bookmarkEnd w:id="22"/>
                            <w:r>
                              <w:rPr>
                                <w:sz w:val="20"/>
                                <w:szCs w:val="20"/>
                              </w:rPr>
                              <w:t>) s</w:t>
                            </w:r>
                            <w:r w:rsidRPr="008505DD">
                              <w:rPr>
                                <w:sz w:val="20"/>
                                <w:szCs w:val="20"/>
                              </w:rPr>
                              <w:t xml:space="preserve">hould be </w:t>
                            </w:r>
                            <w:r w:rsidRPr="004B16E5">
                              <w:rPr>
                                <w:b/>
                                <w:bCs/>
                                <w:sz w:val="20"/>
                                <w:szCs w:val="20"/>
                                <w:u w:val="single"/>
                              </w:rPr>
                              <w:t>excluded from work</w:t>
                            </w:r>
                            <w:r w:rsidRPr="008505DD">
                              <w:rPr>
                                <w:sz w:val="20"/>
                                <w:szCs w:val="20"/>
                              </w:rPr>
                              <w:t xml:space="preserve"> and</w:t>
                            </w:r>
                            <w:r>
                              <w:rPr>
                                <w:sz w:val="20"/>
                                <w:szCs w:val="20"/>
                              </w:rPr>
                              <w:t xml:space="preserve"> encouraged to follow up with their healthcare provider</w:t>
                            </w:r>
                            <w:r w:rsidRPr="0067607F">
                              <w:rPr>
                                <w:sz w:val="20"/>
                                <w:szCs w:val="20"/>
                              </w:rPr>
                              <w:t>:</w:t>
                            </w:r>
                          </w:p>
                          <w:p w14:paraId="792FBB67" w14:textId="77777777" w:rsidR="00B11D12" w:rsidRPr="008C44ED" w:rsidRDefault="00B11D12" w:rsidP="00B11D12">
                            <w:pPr>
                              <w:spacing w:after="0" w:line="240" w:lineRule="auto"/>
                              <w:rPr>
                                <w:sz w:val="20"/>
                                <w:szCs w:val="20"/>
                              </w:rPr>
                            </w:pPr>
                            <w:r w:rsidRPr="004B16E5">
                              <w:rPr>
                                <w:b/>
                                <w:bCs/>
                                <w:sz w:val="20"/>
                                <w:szCs w:val="20"/>
                                <w:u w:val="single"/>
                              </w:rPr>
                              <w:t>ONE</w:t>
                            </w:r>
                            <w:r w:rsidRPr="008C44ED">
                              <w:rPr>
                                <w:sz w:val="20"/>
                                <w:szCs w:val="20"/>
                              </w:rPr>
                              <w:t xml:space="preserve"> of</w:t>
                            </w:r>
                            <w:r>
                              <w:rPr>
                                <w:sz w:val="20"/>
                                <w:szCs w:val="20"/>
                              </w:rPr>
                              <w:t xml:space="preserve"> the following</w:t>
                            </w:r>
                            <w:r w:rsidRPr="008C44ED">
                              <w:rPr>
                                <w:sz w:val="20"/>
                                <w:szCs w:val="20"/>
                              </w:rPr>
                              <w:t>:</w:t>
                            </w:r>
                          </w:p>
                          <w:p w14:paraId="37356391" w14:textId="77777777" w:rsidR="00B11D12" w:rsidRPr="008C44ED" w:rsidRDefault="00B11D12" w:rsidP="00B11D12">
                            <w:pPr>
                              <w:pStyle w:val="FootnoteText"/>
                              <w:numPr>
                                <w:ilvl w:val="0"/>
                                <w:numId w:val="24"/>
                              </w:numPr>
                            </w:pPr>
                            <w:r w:rsidRPr="008C44ED">
                              <w:t xml:space="preserve">Feverish </w:t>
                            </w:r>
                          </w:p>
                          <w:p w14:paraId="16398E84" w14:textId="77777777" w:rsidR="00B11D12" w:rsidRPr="008C44ED" w:rsidRDefault="00B11D12" w:rsidP="00B11D12">
                            <w:pPr>
                              <w:pStyle w:val="FootnoteText"/>
                              <w:numPr>
                                <w:ilvl w:val="0"/>
                                <w:numId w:val="24"/>
                              </w:numPr>
                            </w:pPr>
                            <w:r w:rsidRPr="008C44ED">
                              <w:t xml:space="preserve">Cough </w:t>
                            </w:r>
                          </w:p>
                          <w:p w14:paraId="391D1374" w14:textId="77777777" w:rsidR="00B11D12" w:rsidRPr="008C44ED" w:rsidRDefault="00B11D12" w:rsidP="00B11D12">
                            <w:pPr>
                              <w:pStyle w:val="FootnoteText"/>
                              <w:numPr>
                                <w:ilvl w:val="0"/>
                                <w:numId w:val="24"/>
                              </w:numPr>
                            </w:pPr>
                            <w:r w:rsidRPr="008C44ED">
                              <w:t>Shortness of breath</w:t>
                            </w:r>
                          </w:p>
                          <w:p w14:paraId="2B801724" w14:textId="77777777" w:rsidR="00B11D12" w:rsidRPr="008C44ED" w:rsidRDefault="00B11D12" w:rsidP="00B11D12">
                            <w:pPr>
                              <w:spacing w:after="0" w:line="240" w:lineRule="auto"/>
                              <w:rPr>
                                <w:sz w:val="20"/>
                                <w:szCs w:val="20"/>
                              </w:rPr>
                            </w:pPr>
                            <w:r w:rsidRPr="004B16E5">
                              <w:rPr>
                                <w:b/>
                                <w:bCs/>
                                <w:sz w:val="20"/>
                                <w:szCs w:val="20"/>
                                <w:u w:val="single"/>
                              </w:rPr>
                              <w:t>OR TWO</w:t>
                            </w:r>
                            <w:r w:rsidRPr="008C44ED">
                              <w:rPr>
                                <w:sz w:val="20"/>
                                <w:szCs w:val="20"/>
                              </w:rPr>
                              <w:t xml:space="preserve"> of</w:t>
                            </w:r>
                            <w:r>
                              <w:rPr>
                                <w:sz w:val="20"/>
                                <w:szCs w:val="20"/>
                              </w:rPr>
                              <w:t xml:space="preserve"> the following</w:t>
                            </w:r>
                            <w:r w:rsidRPr="008C44ED">
                              <w:rPr>
                                <w:sz w:val="20"/>
                                <w:szCs w:val="20"/>
                              </w:rPr>
                              <w:t xml:space="preserve">: </w:t>
                            </w:r>
                          </w:p>
                          <w:p w14:paraId="6C049D49" w14:textId="77777777" w:rsidR="00B11D12" w:rsidRPr="008C44ED" w:rsidRDefault="00B11D12" w:rsidP="00B11D12">
                            <w:pPr>
                              <w:pStyle w:val="FootnoteText"/>
                              <w:numPr>
                                <w:ilvl w:val="0"/>
                                <w:numId w:val="25"/>
                              </w:numPr>
                            </w:pPr>
                            <w:r w:rsidRPr="008C44ED">
                              <w:t>Muscle aches without another explanation</w:t>
                            </w:r>
                          </w:p>
                          <w:p w14:paraId="0812F83A" w14:textId="77777777" w:rsidR="00B11D12" w:rsidRPr="008C44ED" w:rsidRDefault="00B11D12" w:rsidP="00B11D12">
                            <w:pPr>
                              <w:pStyle w:val="FootnoteText"/>
                              <w:numPr>
                                <w:ilvl w:val="0"/>
                                <w:numId w:val="25"/>
                              </w:numPr>
                            </w:pPr>
                            <w:r w:rsidRPr="008C44ED">
                              <w:t>Chills</w:t>
                            </w:r>
                          </w:p>
                          <w:p w14:paraId="5AC9828A" w14:textId="77777777" w:rsidR="00B11D12" w:rsidRPr="008C44ED" w:rsidRDefault="00B11D12" w:rsidP="00B11D12">
                            <w:pPr>
                              <w:pStyle w:val="FootnoteText"/>
                              <w:numPr>
                                <w:ilvl w:val="0"/>
                                <w:numId w:val="25"/>
                              </w:numPr>
                            </w:pPr>
                            <w:r w:rsidRPr="008C44ED">
                              <w:t>Sore throat</w:t>
                            </w:r>
                          </w:p>
                          <w:p w14:paraId="7FA1CE2E" w14:textId="77777777" w:rsidR="00B11D12" w:rsidRPr="008C44ED" w:rsidRDefault="00B11D12" w:rsidP="00B11D12">
                            <w:pPr>
                              <w:pStyle w:val="FootnoteText"/>
                              <w:numPr>
                                <w:ilvl w:val="0"/>
                                <w:numId w:val="25"/>
                              </w:numPr>
                            </w:pPr>
                            <w:r w:rsidRPr="008C44ED">
                              <w:t>Headache</w:t>
                            </w:r>
                          </w:p>
                          <w:p w14:paraId="7D6FCA0C" w14:textId="77777777" w:rsidR="00B11D12" w:rsidRPr="008C44ED" w:rsidRDefault="00B11D12" w:rsidP="00B11D12">
                            <w:pPr>
                              <w:pStyle w:val="FootnoteText"/>
                              <w:numPr>
                                <w:ilvl w:val="0"/>
                                <w:numId w:val="25"/>
                              </w:numPr>
                            </w:pPr>
                            <w:r w:rsidRPr="008C44ED">
                              <w:t>Vomiting or Diarrhea</w:t>
                            </w:r>
                          </w:p>
                          <w:p w14:paraId="44A71AA1" w14:textId="77777777" w:rsidR="00B11D12" w:rsidRPr="008C44ED" w:rsidRDefault="00B11D12" w:rsidP="00B11D12">
                            <w:pPr>
                              <w:pStyle w:val="FootnoteText"/>
                              <w:numPr>
                                <w:ilvl w:val="0"/>
                                <w:numId w:val="25"/>
                              </w:numPr>
                            </w:pPr>
                            <w:r w:rsidRPr="008C44ED">
                              <w:t>Loss of taste or smell</w:t>
                            </w:r>
                          </w:p>
                          <w:p w14:paraId="59B57E75" w14:textId="77777777" w:rsidR="00B11D12" w:rsidRDefault="00B11D12" w:rsidP="00B11D12">
                            <w:pPr>
                              <w:spacing w:after="0" w:line="240" w:lineRule="auto"/>
                              <w:rPr>
                                <w:sz w:val="20"/>
                                <w:szCs w:val="20"/>
                              </w:rPr>
                            </w:pPr>
                            <w:r>
                              <w:rPr>
                                <w:sz w:val="20"/>
                                <w:szCs w:val="20"/>
                              </w:rPr>
                              <w:t>They should</w:t>
                            </w:r>
                            <w:r w:rsidRPr="008505DD">
                              <w:rPr>
                                <w:sz w:val="20"/>
                                <w:szCs w:val="20"/>
                              </w:rPr>
                              <w:t xml:space="preserve"> not return until</w:t>
                            </w:r>
                            <w:r>
                              <w:rPr>
                                <w:sz w:val="20"/>
                                <w:szCs w:val="20"/>
                              </w:rPr>
                              <w:t xml:space="preserve"> it has been:</w:t>
                            </w:r>
                            <w:r w:rsidRPr="008505DD">
                              <w:rPr>
                                <w:sz w:val="20"/>
                                <w:szCs w:val="20"/>
                              </w:rPr>
                              <w:t xml:space="preserve"> </w:t>
                            </w:r>
                          </w:p>
                          <w:p w14:paraId="22C144E5" w14:textId="77777777" w:rsidR="00B11D12" w:rsidRPr="008505DD" w:rsidRDefault="00B11D12" w:rsidP="00B11D12">
                            <w:pPr>
                              <w:pStyle w:val="FootnoteText"/>
                              <w:numPr>
                                <w:ilvl w:val="0"/>
                                <w:numId w:val="17"/>
                              </w:numPr>
                            </w:pPr>
                            <w:r w:rsidRPr="008505DD">
                              <w:t xml:space="preserve">At least 10 days since symptoms first appeared </w:t>
                            </w:r>
                            <w:r w:rsidRPr="004B16E5">
                              <w:rPr>
                                <w:b/>
                                <w:bCs/>
                                <w:u w:val="single"/>
                              </w:rPr>
                              <w:t>AND</w:t>
                            </w:r>
                          </w:p>
                          <w:p w14:paraId="6B7CB85D" w14:textId="77777777" w:rsidR="00B11D12" w:rsidRPr="008505DD" w:rsidRDefault="00B11D12" w:rsidP="00B11D12">
                            <w:pPr>
                              <w:pStyle w:val="FootnoteText"/>
                              <w:numPr>
                                <w:ilvl w:val="0"/>
                                <w:numId w:val="16"/>
                              </w:numPr>
                            </w:pPr>
                            <w:r w:rsidRPr="008505DD">
                              <w:t xml:space="preserve">At least 24 hours with no fever without fever-reducing medication </w:t>
                            </w:r>
                            <w:r w:rsidRPr="004B16E5">
                              <w:rPr>
                                <w:b/>
                                <w:bCs/>
                                <w:u w:val="single"/>
                              </w:rPr>
                              <w:t>AND</w:t>
                            </w:r>
                          </w:p>
                          <w:p w14:paraId="2AB9CA50" w14:textId="77777777" w:rsidR="00B11D12" w:rsidRPr="008505DD" w:rsidRDefault="00B11D12" w:rsidP="00B11D12">
                            <w:pPr>
                              <w:pStyle w:val="FootnoteText"/>
                              <w:numPr>
                                <w:ilvl w:val="0"/>
                                <w:numId w:val="16"/>
                              </w:numPr>
                            </w:pPr>
                            <w:r w:rsidRPr="008505DD">
                              <w:t>Symptoms have improved</w:t>
                            </w:r>
                          </w:p>
                          <w:p w14:paraId="349322B9" w14:textId="77777777" w:rsidR="00B11D12" w:rsidRPr="004B16E5" w:rsidRDefault="00B11D12" w:rsidP="00B11D12">
                            <w:pPr>
                              <w:spacing w:after="0" w:line="240" w:lineRule="auto"/>
                              <w:rPr>
                                <w:i/>
                                <w:iCs/>
                                <w:sz w:val="18"/>
                                <w:szCs w:val="18"/>
                              </w:rPr>
                            </w:pPr>
                            <w:r w:rsidRPr="004B16E5">
                              <w:rPr>
                                <w:i/>
                                <w:iCs/>
                                <w:sz w:val="18"/>
                                <w:szCs w:val="18"/>
                              </w:rPr>
                              <w:t xml:space="preserve">(Employers </w:t>
                            </w:r>
                            <w:r w:rsidRPr="004B16E5">
                              <w:rPr>
                                <w:b/>
                                <w:bCs/>
                                <w:i/>
                                <w:iCs/>
                                <w:sz w:val="18"/>
                                <w:szCs w:val="18"/>
                                <w:u w:val="single"/>
                              </w:rPr>
                              <w:t>should not</w:t>
                            </w:r>
                            <w:r w:rsidRPr="004B16E5">
                              <w:rPr>
                                <w:i/>
                                <w:iCs/>
                                <w:sz w:val="18"/>
                                <w:szCs w:val="18"/>
                              </w:rPr>
                              <w:t xml:space="preserve"> require sick employees to provide a COVID-19 test result or healthcare provider’s note to validate their illness, qualify for sick leave, or return to work.)</w:t>
                            </w:r>
                            <w:bookmarkEnd w:id="20"/>
                            <w:bookmarkEnd w:id="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64B2A" id="Flowchart: Process 3" o:spid="_x0000_s1032" type="#_x0000_t109" style="position:absolute;margin-left:-18.25pt;margin-top:-12.65pt;width:303pt;height:3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" fillcolor="#fde377" strokecolor="black [3213]" strokeweight="1pt">
                <v:textbox>
                  <w:txbxContent>
                    <w:p w14:paraId="44BF7D5A" w14:textId="77777777" w:rsidR="00B11D12" w:rsidRPr="004B16E5" w:rsidRDefault="00B11D12" w:rsidP="00B11D12">
                      <w:pPr>
                        <w:spacing w:after="0" w:line="240" w:lineRule="auto"/>
                        <w:jc w:val="center"/>
                        <w:rPr>
                          <w:b/>
                          <w:bCs/>
                          <w:sz w:val="24"/>
                          <w:szCs w:val="24"/>
                        </w:rPr>
                      </w:pPr>
                      <w:bookmarkStart w:id="23" w:name="_Hlk46584136"/>
                      <w:bookmarkStart w:id="24" w:name="_Hlk46584137"/>
                      <w:r w:rsidRPr="004B16E5">
                        <w:rPr>
                          <w:b/>
                          <w:bCs/>
                          <w:sz w:val="24"/>
                          <w:szCs w:val="24"/>
                        </w:rPr>
                        <w:t>STAFF/ADULTS</w:t>
                      </w:r>
                    </w:p>
                    <w:p w14:paraId="0138C023" w14:textId="77777777" w:rsidR="00B11D12" w:rsidRPr="0067607F" w:rsidRDefault="00B11D12" w:rsidP="00B11D12">
                      <w:pPr>
                        <w:spacing w:after="0" w:line="240" w:lineRule="auto"/>
                        <w:rPr>
                          <w:sz w:val="20"/>
                          <w:szCs w:val="20"/>
                        </w:rPr>
                      </w:pPr>
                      <w:r>
                        <w:rPr>
                          <w:b/>
                          <w:bCs/>
                          <w:sz w:val="20"/>
                          <w:szCs w:val="20"/>
                        </w:rPr>
                        <w:t>Staff/adults working in school</w:t>
                      </w:r>
                      <w:r w:rsidRPr="0067607F">
                        <w:rPr>
                          <w:sz w:val="20"/>
                          <w:szCs w:val="20"/>
                        </w:rPr>
                        <w:t xml:space="preserve"> </w:t>
                      </w:r>
                      <w:bookmarkStart w:id="25" w:name="_Hlk46584285"/>
                      <w:r>
                        <w:rPr>
                          <w:sz w:val="20"/>
                          <w:szCs w:val="20"/>
                        </w:rPr>
                        <w:t xml:space="preserve">with any of the following </w:t>
                      </w:r>
                      <w:r w:rsidRPr="0067607F">
                        <w:rPr>
                          <w:sz w:val="20"/>
                          <w:szCs w:val="20"/>
                        </w:rPr>
                        <w:t>symptom (new/different/worse from baseline of any chronic illness</w:t>
                      </w:r>
                      <w:bookmarkEnd w:id="25"/>
                      <w:r>
                        <w:rPr>
                          <w:sz w:val="20"/>
                          <w:szCs w:val="20"/>
                        </w:rPr>
                        <w:t>) s</w:t>
                      </w:r>
                      <w:r w:rsidRPr="008505DD">
                        <w:rPr>
                          <w:sz w:val="20"/>
                          <w:szCs w:val="20"/>
                        </w:rPr>
                        <w:t xml:space="preserve">hould be </w:t>
                      </w:r>
                      <w:proofErr w:type="gramStart"/>
                      <w:r w:rsidRPr="004B16E5">
                        <w:rPr>
                          <w:b/>
                          <w:bCs/>
                          <w:sz w:val="20"/>
                          <w:szCs w:val="20"/>
                          <w:u w:val="single"/>
                        </w:rPr>
                        <w:t>excluded</w:t>
                      </w:r>
                      <w:proofErr w:type="gramEnd"/>
                      <w:r w:rsidRPr="004B16E5">
                        <w:rPr>
                          <w:b/>
                          <w:bCs/>
                          <w:sz w:val="20"/>
                          <w:szCs w:val="20"/>
                          <w:u w:val="single"/>
                        </w:rPr>
                        <w:t xml:space="preserve"> from work</w:t>
                      </w:r>
                      <w:r w:rsidRPr="008505DD">
                        <w:rPr>
                          <w:sz w:val="20"/>
                          <w:szCs w:val="20"/>
                        </w:rPr>
                        <w:t xml:space="preserve"> and</w:t>
                      </w:r>
                      <w:r>
                        <w:rPr>
                          <w:sz w:val="20"/>
                          <w:szCs w:val="20"/>
                        </w:rPr>
                        <w:t xml:space="preserve"> encouraged to follow up with their healthcare provider</w:t>
                      </w:r>
                      <w:r w:rsidRPr="0067607F">
                        <w:rPr>
                          <w:sz w:val="20"/>
                          <w:szCs w:val="20"/>
                        </w:rPr>
                        <w:t>:</w:t>
                      </w:r>
                    </w:p>
                    <w:p w14:paraId="792FBB67" w14:textId="77777777" w:rsidR="00B11D12" w:rsidRPr="008C44ED" w:rsidRDefault="00B11D12" w:rsidP="00B11D12">
                      <w:pPr>
                        <w:spacing w:after="0" w:line="240" w:lineRule="auto"/>
                        <w:rPr>
                          <w:sz w:val="20"/>
                          <w:szCs w:val="20"/>
                        </w:rPr>
                      </w:pPr>
                      <w:r w:rsidRPr="004B16E5">
                        <w:rPr>
                          <w:b/>
                          <w:bCs/>
                          <w:sz w:val="20"/>
                          <w:szCs w:val="20"/>
                          <w:u w:val="single"/>
                        </w:rPr>
                        <w:t>ONE</w:t>
                      </w:r>
                      <w:r w:rsidRPr="008C44ED">
                        <w:rPr>
                          <w:sz w:val="20"/>
                          <w:szCs w:val="20"/>
                        </w:rPr>
                        <w:t xml:space="preserve"> of</w:t>
                      </w:r>
                      <w:r>
                        <w:rPr>
                          <w:sz w:val="20"/>
                          <w:szCs w:val="20"/>
                        </w:rPr>
                        <w:t xml:space="preserve"> the following</w:t>
                      </w:r>
                      <w:r w:rsidRPr="008C44ED">
                        <w:rPr>
                          <w:sz w:val="20"/>
                          <w:szCs w:val="20"/>
                        </w:rPr>
                        <w:t>:</w:t>
                      </w:r>
                    </w:p>
                    <w:p w14:paraId="37356391" w14:textId="77777777" w:rsidR="00B11D12" w:rsidRPr="008C44ED" w:rsidRDefault="00B11D12" w:rsidP="00B11D12">
                      <w:pPr>
                        <w:pStyle w:val="FootnoteText"/>
                        <w:numPr>
                          <w:ilvl w:val="0"/>
                          <w:numId w:val="24"/>
                        </w:numPr>
                      </w:pPr>
                      <w:r w:rsidRPr="008C44ED">
                        <w:t xml:space="preserve">Feverish </w:t>
                      </w:r>
                    </w:p>
                    <w:p w14:paraId="16398E84" w14:textId="77777777" w:rsidR="00B11D12" w:rsidRPr="008C44ED" w:rsidRDefault="00B11D12" w:rsidP="00B11D12">
                      <w:pPr>
                        <w:pStyle w:val="FootnoteText"/>
                        <w:numPr>
                          <w:ilvl w:val="0"/>
                          <w:numId w:val="24"/>
                        </w:numPr>
                      </w:pPr>
                      <w:r w:rsidRPr="008C44ED">
                        <w:t xml:space="preserve">Cough </w:t>
                      </w:r>
                    </w:p>
                    <w:p w14:paraId="391D1374" w14:textId="77777777" w:rsidR="00B11D12" w:rsidRPr="008C44ED" w:rsidRDefault="00B11D12" w:rsidP="00B11D12">
                      <w:pPr>
                        <w:pStyle w:val="FootnoteText"/>
                        <w:numPr>
                          <w:ilvl w:val="0"/>
                          <w:numId w:val="24"/>
                        </w:numPr>
                      </w:pPr>
                      <w:r w:rsidRPr="008C44ED">
                        <w:t>Shortness of breath</w:t>
                      </w:r>
                    </w:p>
                    <w:p w14:paraId="2B801724" w14:textId="77777777" w:rsidR="00B11D12" w:rsidRPr="008C44ED" w:rsidRDefault="00B11D12" w:rsidP="00B11D12">
                      <w:pPr>
                        <w:spacing w:after="0" w:line="240" w:lineRule="auto"/>
                        <w:rPr>
                          <w:sz w:val="20"/>
                          <w:szCs w:val="20"/>
                        </w:rPr>
                      </w:pPr>
                      <w:r w:rsidRPr="004B16E5">
                        <w:rPr>
                          <w:b/>
                          <w:bCs/>
                          <w:sz w:val="20"/>
                          <w:szCs w:val="20"/>
                          <w:u w:val="single"/>
                        </w:rPr>
                        <w:t>OR TWO</w:t>
                      </w:r>
                      <w:r w:rsidRPr="008C44ED">
                        <w:rPr>
                          <w:sz w:val="20"/>
                          <w:szCs w:val="20"/>
                        </w:rPr>
                        <w:t xml:space="preserve"> of</w:t>
                      </w:r>
                      <w:r>
                        <w:rPr>
                          <w:sz w:val="20"/>
                          <w:szCs w:val="20"/>
                        </w:rPr>
                        <w:t xml:space="preserve"> the following</w:t>
                      </w:r>
                      <w:r w:rsidRPr="008C44ED">
                        <w:rPr>
                          <w:sz w:val="20"/>
                          <w:szCs w:val="20"/>
                        </w:rPr>
                        <w:t xml:space="preserve">: </w:t>
                      </w:r>
                    </w:p>
                    <w:p w14:paraId="6C049D49" w14:textId="77777777" w:rsidR="00B11D12" w:rsidRPr="008C44ED" w:rsidRDefault="00B11D12" w:rsidP="00B11D12">
                      <w:pPr>
                        <w:pStyle w:val="FootnoteText"/>
                        <w:numPr>
                          <w:ilvl w:val="0"/>
                          <w:numId w:val="25"/>
                        </w:numPr>
                      </w:pPr>
                      <w:r w:rsidRPr="008C44ED">
                        <w:t>Muscle aches without another explanation</w:t>
                      </w:r>
                    </w:p>
                    <w:p w14:paraId="0812F83A" w14:textId="77777777" w:rsidR="00B11D12" w:rsidRPr="008C44ED" w:rsidRDefault="00B11D12" w:rsidP="00B11D12">
                      <w:pPr>
                        <w:pStyle w:val="FootnoteText"/>
                        <w:numPr>
                          <w:ilvl w:val="0"/>
                          <w:numId w:val="25"/>
                        </w:numPr>
                      </w:pPr>
                      <w:r w:rsidRPr="008C44ED">
                        <w:t>Chills</w:t>
                      </w:r>
                    </w:p>
                    <w:p w14:paraId="5AC9828A" w14:textId="77777777" w:rsidR="00B11D12" w:rsidRPr="008C44ED" w:rsidRDefault="00B11D12" w:rsidP="00B11D12">
                      <w:pPr>
                        <w:pStyle w:val="FootnoteText"/>
                        <w:numPr>
                          <w:ilvl w:val="0"/>
                          <w:numId w:val="25"/>
                        </w:numPr>
                      </w:pPr>
                      <w:r w:rsidRPr="008C44ED">
                        <w:t>Sore throat</w:t>
                      </w:r>
                    </w:p>
                    <w:p w14:paraId="7FA1CE2E" w14:textId="77777777" w:rsidR="00B11D12" w:rsidRPr="008C44ED" w:rsidRDefault="00B11D12" w:rsidP="00B11D12">
                      <w:pPr>
                        <w:pStyle w:val="FootnoteText"/>
                        <w:numPr>
                          <w:ilvl w:val="0"/>
                          <w:numId w:val="25"/>
                        </w:numPr>
                      </w:pPr>
                      <w:r w:rsidRPr="008C44ED">
                        <w:t>Headache</w:t>
                      </w:r>
                    </w:p>
                    <w:p w14:paraId="7D6FCA0C" w14:textId="77777777" w:rsidR="00B11D12" w:rsidRPr="008C44ED" w:rsidRDefault="00B11D12" w:rsidP="00B11D12">
                      <w:pPr>
                        <w:pStyle w:val="FootnoteText"/>
                        <w:numPr>
                          <w:ilvl w:val="0"/>
                          <w:numId w:val="25"/>
                        </w:numPr>
                      </w:pPr>
                      <w:r w:rsidRPr="008C44ED">
                        <w:t>Vomiting or Diarrhea</w:t>
                      </w:r>
                    </w:p>
                    <w:p w14:paraId="44A71AA1" w14:textId="77777777" w:rsidR="00B11D12" w:rsidRPr="008C44ED" w:rsidRDefault="00B11D12" w:rsidP="00B11D12">
                      <w:pPr>
                        <w:pStyle w:val="FootnoteText"/>
                        <w:numPr>
                          <w:ilvl w:val="0"/>
                          <w:numId w:val="25"/>
                        </w:numPr>
                      </w:pPr>
                      <w:r w:rsidRPr="008C44ED">
                        <w:t>Loss of taste or smell</w:t>
                      </w:r>
                    </w:p>
                    <w:p w14:paraId="59B57E75" w14:textId="77777777" w:rsidR="00B11D12" w:rsidRDefault="00B11D12" w:rsidP="00B11D12">
                      <w:pPr>
                        <w:spacing w:after="0" w:line="240" w:lineRule="auto"/>
                        <w:rPr>
                          <w:sz w:val="20"/>
                          <w:szCs w:val="20"/>
                        </w:rPr>
                      </w:pPr>
                      <w:r>
                        <w:rPr>
                          <w:sz w:val="20"/>
                          <w:szCs w:val="20"/>
                        </w:rPr>
                        <w:t>They should</w:t>
                      </w:r>
                      <w:r w:rsidRPr="008505DD">
                        <w:rPr>
                          <w:sz w:val="20"/>
                          <w:szCs w:val="20"/>
                        </w:rPr>
                        <w:t xml:space="preserve"> not return until</w:t>
                      </w:r>
                      <w:r>
                        <w:rPr>
                          <w:sz w:val="20"/>
                          <w:szCs w:val="20"/>
                        </w:rPr>
                        <w:t xml:space="preserve"> it has been:</w:t>
                      </w:r>
                      <w:r w:rsidRPr="008505DD">
                        <w:rPr>
                          <w:sz w:val="20"/>
                          <w:szCs w:val="20"/>
                        </w:rPr>
                        <w:t xml:space="preserve"> </w:t>
                      </w:r>
                    </w:p>
                    <w:p w14:paraId="22C144E5" w14:textId="77777777" w:rsidR="00B11D12" w:rsidRPr="008505DD" w:rsidRDefault="00B11D12" w:rsidP="00B11D12">
                      <w:pPr>
                        <w:pStyle w:val="FootnoteText"/>
                        <w:numPr>
                          <w:ilvl w:val="0"/>
                          <w:numId w:val="17"/>
                        </w:numPr>
                      </w:pPr>
                      <w:r w:rsidRPr="008505DD">
                        <w:t xml:space="preserve">At least 10 days since symptoms first appeared </w:t>
                      </w:r>
                      <w:r w:rsidRPr="004B16E5">
                        <w:rPr>
                          <w:b/>
                          <w:bCs/>
                          <w:u w:val="single"/>
                        </w:rPr>
                        <w:t>AND</w:t>
                      </w:r>
                    </w:p>
                    <w:p w14:paraId="6B7CB85D" w14:textId="77777777" w:rsidR="00B11D12" w:rsidRPr="008505DD" w:rsidRDefault="00B11D12" w:rsidP="00B11D12">
                      <w:pPr>
                        <w:pStyle w:val="FootnoteText"/>
                        <w:numPr>
                          <w:ilvl w:val="0"/>
                          <w:numId w:val="16"/>
                        </w:numPr>
                      </w:pPr>
                      <w:r w:rsidRPr="008505DD">
                        <w:t xml:space="preserve">At least 24 hours with no fever without fever-reducing medication </w:t>
                      </w:r>
                      <w:r w:rsidRPr="004B16E5">
                        <w:rPr>
                          <w:b/>
                          <w:bCs/>
                          <w:u w:val="single"/>
                        </w:rPr>
                        <w:t>AND</w:t>
                      </w:r>
                    </w:p>
                    <w:p w14:paraId="2AB9CA50" w14:textId="77777777" w:rsidR="00B11D12" w:rsidRPr="008505DD" w:rsidRDefault="00B11D12" w:rsidP="00B11D12">
                      <w:pPr>
                        <w:pStyle w:val="FootnoteText"/>
                        <w:numPr>
                          <w:ilvl w:val="0"/>
                          <w:numId w:val="16"/>
                        </w:numPr>
                      </w:pPr>
                      <w:r w:rsidRPr="008505DD">
                        <w:t>Symptoms have improved</w:t>
                      </w:r>
                    </w:p>
                    <w:p w14:paraId="349322B9" w14:textId="77777777" w:rsidR="00B11D12" w:rsidRPr="004B16E5" w:rsidRDefault="00B11D12" w:rsidP="00B11D12">
                      <w:pPr>
                        <w:spacing w:after="0" w:line="240" w:lineRule="auto"/>
                        <w:rPr>
                          <w:i/>
                          <w:iCs/>
                          <w:sz w:val="18"/>
                          <w:szCs w:val="18"/>
                        </w:rPr>
                      </w:pPr>
                      <w:r w:rsidRPr="004B16E5">
                        <w:rPr>
                          <w:i/>
                          <w:iCs/>
                          <w:sz w:val="18"/>
                          <w:szCs w:val="18"/>
                        </w:rPr>
                        <w:t xml:space="preserve">(Employers </w:t>
                      </w:r>
                      <w:r w:rsidRPr="004B16E5">
                        <w:rPr>
                          <w:b/>
                          <w:bCs/>
                          <w:i/>
                          <w:iCs/>
                          <w:sz w:val="18"/>
                          <w:szCs w:val="18"/>
                          <w:u w:val="single"/>
                        </w:rPr>
                        <w:t>should not</w:t>
                      </w:r>
                      <w:r w:rsidRPr="004B16E5">
                        <w:rPr>
                          <w:i/>
                          <w:iCs/>
                          <w:sz w:val="18"/>
                          <w:szCs w:val="18"/>
                        </w:rPr>
                        <w:t xml:space="preserve"> require sick employees to provide a COVID-19 test result or healthcare provider’s note to validate their illness, qualify for sick leave, or return to work.)</w:t>
                      </w:r>
                      <w:bookmarkEnd w:id="23"/>
                      <w:bookmarkEnd w:id="24"/>
                    </w:p>
                  </w:txbxContent>
                </v:textbox>
              </v:shape>
            </w:pict>
          </mc:Fallback>
        </mc:AlternateContent>
      </w:r>
      <w:r w:rsidR="00B11D12" w:rsidRPr="00B11D12">
        <w:rPr>
          <w:noProof/>
        </w:rPr>
        <mc:AlternateContent>
          <mc:Choice Requires="wps">
            <w:drawing>
              <wp:anchor distT="0" distB="0" distL="114300" distR="114300" simplePos="0" relativeHeight="251667456" behindDoc="0" locked="0" layoutInCell="1" allowOverlap="1" wp14:anchorId="42D1FCC4" wp14:editId="16D22624">
                <wp:simplePos x="0" y="0"/>
                <wp:positionH relativeFrom="column">
                  <wp:posOffset>3475990</wp:posOffset>
                </wp:positionH>
                <wp:positionV relativeFrom="paragraph">
                  <wp:posOffset>4076700</wp:posOffset>
                </wp:positionV>
                <wp:extent cx="542925" cy="351155"/>
                <wp:effectExtent l="0" t="0" r="28575" b="10795"/>
                <wp:wrapNone/>
                <wp:docPr id="7" name="Flowchart: Process 7"/>
                <wp:cNvGraphicFramePr/>
                <a:graphic xmlns:a="http://schemas.openxmlformats.org/drawingml/2006/main">
                  <a:graphicData uri="http://schemas.microsoft.com/office/word/2010/wordprocessingShape">
                    <wps:wsp>
                      <wps:cNvSpPr/>
                      <wps:spPr>
                        <a:xfrm>
                          <a:off x="0" y="0"/>
                          <a:ext cx="542925" cy="351155"/>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D1C4E4" w14:textId="77777777" w:rsidR="00B11D12" w:rsidRPr="00E2171F" w:rsidRDefault="00B11D12" w:rsidP="00B11D12">
                            <w:pPr>
                              <w:spacing w:after="0" w:line="242" w:lineRule="auto"/>
                              <w:contextualSpacing/>
                              <w:jc w:val="center"/>
                              <w:rPr>
                                <w:b/>
                                <w:bCs/>
                                <w:color w:val="FFFFFF" w:themeColor="background1"/>
                              </w:rPr>
                            </w:pPr>
                            <w:r w:rsidRPr="00E2171F">
                              <w:rPr>
                                <w:b/>
                                <w:bCs/>
                                <w:color w:val="FFFFFF" w:themeColor="background1"/>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1FCC4" id="Flowchart: Process 7" o:spid="_x0000_s1033" type="#_x0000_t109" style="position:absolute;margin-left:273.7pt;margin-top:321pt;width:42.7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" fillcolor="#c00000" strokecolor="black [3213]" strokeweight="1pt">
                <v:textbox>
                  <w:txbxContent>
                    <w:p w14:paraId="5CD1C4E4" w14:textId="77777777" w:rsidR="00B11D12" w:rsidRPr="00E2171F" w:rsidRDefault="00B11D12" w:rsidP="00B11D12">
                      <w:pPr>
                        <w:spacing w:after="0" w:line="242" w:lineRule="auto"/>
                        <w:contextualSpacing/>
                        <w:jc w:val="center"/>
                        <w:rPr>
                          <w:b/>
                          <w:bCs/>
                          <w:color w:val="FFFFFF" w:themeColor="background1"/>
                        </w:rPr>
                      </w:pPr>
                      <w:r w:rsidRPr="00E2171F">
                        <w:rPr>
                          <w:b/>
                          <w:bCs/>
                          <w:color w:val="FFFFFF" w:themeColor="background1"/>
                          <w:sz w:val="20"/>
                          <w:szCs w:val="20"/>
                        </w:rPr>
                        <w:t>YES</w:t>
                      </w:r>
                    </w:p>
                  </w:txbxContent>
                </v:textbox>
              </v:shape>
            </w:pict>
          </mc:Fallback>
        </mc:AlternateContent>
      </w:r>
      <w:r w:rsidR="00B11D12" w:rsidRPr="00B11D12">
        <w:rPr>
          <w:noProof/>
        </w:rPr>
        <mc:AlternateContent>
          <mc:Choice Requires="wps">
            <w:drawing>
              <wp:anchor distT="0" distB="0" distL="114300" distR="114300" simplePos="0" relativeHeight="251673600" behindDoc="0" locked="0" layoutInCell="1" allowOverlap="1" wp14:anchorId="30999CEB" wp14:editId="4B9398FE">
                <wp:simplePos x="0" y="0"/>
                <wp:positionH relativeFrom="column">
                  <wp:posOffset>3790950</wp:posOffset>
                </wp:positionH>
                <wp:positionV relativeFrom="paragraph">
                  <wp:posOffset>6153150</wp:posOffset>
                </wp:positionV>
                <wp:extent cx="914400" cy="6286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914400" cy="628650"/>
                        </a:xfrm>
                        <a:prstGeom prst="flowChartProcess">
                          <a:avLst/>
                        </a:prstGeom>
                        <a:solidFill>
                          <a:srgbClr val="37AB3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1D8511" w14:textId="77777777" w:rsidR="00B11D12" w:rsidRPr="00E2171F" w:rsidRDefault="00B11D12" w:rsidP="00B11D12">
                            <w:pPr>
                              <w:jc w:val="center"/>
                              <w:rPr>
                                <w:b/>
                                <w:bCs/>
                                <w:color w:val="FFFFFF" w:themeColor="background1"/>
                              </w:rPr>
                            </w:pPr>
                            <w:r w:rsidRPr="00E2171F">
                              <w:rPr>
                                <w:b/>
                                <w:bCs/>
                                <w:color w:val="FFFFFF" w:themeColor="background1"/>
                              </w:rPr>
                              <w:t xml:space="preserve">COVID-19 Test Results </w:t>
                            </w:r>
                            <w:r w:rsidRPr="00E2171F">
                              <w:rPr>
                                <w:b/>
                                <w:bCs/>
                                <w:color w:val="FFFFFF" w:themeColor="background1"/>
                                <w:sz w:val="24"/>
                                <w:szCs w:val="24"/>
                              </w:rPr>
                              <w:t>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99CEB" id="Flowchart: Process 13" o:spid="_x0000_s1034" type="#_x0000_t109" style="position:absolute;margin-left:298.5pt;margin-top:484.5pt;width:1in;height:4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" fillcolor="#37ab3a" strokecolor="black [3213]" strokeweight="1pt">
                <v:textbox>
                  <w:txbxContent>
                    <w:p w14:paraId="621D8511" w14:textId="77777777" w:rsidR="00B11D12" w:rsidRPr="00E2171F" w:rsidRDefault="00B11D12" w:rsidP="00B11D12">
                      <w:pPr>
                        <w:jc w:val="center"/>
                        <w:rPr>
                          <w:b/>
                          <w:bCs/>
                          <w:color w:val="FFFFFF" w:themeColor="background1"/>
                        </w:rPr>
                      </w:pPr>
                      <w:r w:rsidRPr="00E2171F">
                        <w:rPr>
                          <w:b/>
                          <w:bCs/>
                          <w:color w:val="FFFFFF" w:themeColor="background1"/>
                        </w:rPr>
                        <w:t xml:space="preserve">COVID-19 Test Results </w:t>
                      </w:r>
                      <w:r w:rsidRPr="00E2171F">
                        <w:rPr>
                          <w:b/>
                          <w:bCs/>
                          <w:color w:val="FFFFFF" w:themeColor="background1"/>
                          <w:sz w:val="24"/>
                          <w:szCs w:val="24"/>
                        </w:rPr>
                        <w:t>NEGATIVE</w:t>
                      </w:r>
                    </w:p>
                  </w:txbxContent>
                </v:textbox>
              </v:shape>
            </w:pict>
          </mc:Fallback>
        </mc:AlternateContent>
      </w:r>
      <w:r w:rsidR="00B11D12" w:rsidRPr="00B11D12">
        <w:rPr>
          <w:noProof/>
        </w:rPr>
        <mc:AlternateContent>
          <mc:Choice Requires="wps">
            <w:drawing>
              <wp:anchor distT="0" distB="0" distL="114300" distR="114300" simplePos="0" relativeHeight="251674624" behindDoc="0" locked="0" layoutInCell="1" allowOverlap="1" wp14:anchorId="10B38AFE" wp14:editId="52E7F928">
                <wp:simplePos x="0" y="0"/>
                <wp:positionH relativeFrom="column">
                  <wp:posOffset>5026025</wp:posOffset>
                </wp:positionH>
                <wp:positionV relativeFrom="paragraph">
                  <wp:posOffset>6070600</wp:posOffset>
                </wp:positionV>
                <wp:extent cx="1296035" cy="782955"/>
                <wp:effectExtent l="0" t="0" r="18415" b="17145"/>
                <wp:wrapNone/>
                <wp:docPr id="14" name="Flowchart: Process 14"/>
                <wp:cNvGraphicFramePr/>
                <a:graphic xmlns:a="http://schemas.openxmlformats.org/drawingml/2006/main">
                  <a:graphicData uri="http://schemas.microsoft.com/office/word/2010/wordprocessingShape">
                    <wps:wsp>
                      <wps:cNvSpPr/>
                      <wps:spPr>
                        <a:xfrm>
                          <a:off x="0" y="0"/>
                          <a:ext cx="1296035" cy="78295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86D417" w14:textId="77777777" w:rsidR="00B11D12" w:rsidRPr="008B7901" w:rsidRDefault="00B11D12" w:rsidP="00B11D12">
                            <w:pPr>
                              <w:rPr>
                                <w:sz w:val="20"/>
                                <w:szCs w:val="20"/>
                              </w:rPr>
                            </w:pPr>
                            <w:r w:rsidRPr="008B7901">
                              <w:rPr>
                                <w:sz w:val="20"/>
                                <w:szCs w:val="20"/>
                              </w:rPr>
                              <w:t>Had close contact with a person with confirmed COVID-19</w:t>
                            </w:r>
                            <w:r>
                              <w:rPr>
                                <w:sz w:val="20"/>
                                <w:szCs w:val="20"/>
                              </w:rPr>
                              <w:t xml:space="preserve"> within last 14 days?</w:t>
                            </w:r>
                          </w:p>
                          <w:p w14:paraId="4C8333F2" w14:textId="77777777" w:rsidR="00B11D12" w:rsidRDefault="00B11D12" w:rsidP="00B11D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B38AFE" id="Flowchart: Process 14" o:spid="_x0000_s1035" type="#_x0000_t109" style="position:absolute;margin-left:395.75pt;margin-top:478pt;width:102.05pt;height:6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" fillcolor="#ededed [662]" strokecolor="black [3213]" strokeweight="1pt">
                <v:textbox>
                  <w:txbxContent>
                    <w:p w14:paraId="2186D417" w14:textId="77777777" w:rsidR="00B11D12" w:rsidRPr="008B7901" w:rsidRDefault="00B11D12" w:rsidP="00B11D12">
                      <w:pPr>
                        <w:rPr>
                          <w:sz w:val="20"/>
                          <w:szCs w:val="20"/>
                        </w:rPr>
                      </w:pPr>
                      <w:r w:rsidRPr="008B7901">
                        <w:rPr>
                          <w:sz w:val="20"/>
                          <w:szCs w:val="20"/>
                        </w:rPr>
                        <w:t>Had close contact with a person with confirmed COVID-19</w:t>
                      </w:r>
                      <w:r>
                        <w:rPr>
                          <w:sz w:val="20"/>
                          <w:szCs w:val="20"/>
                        </w:rPr>
                        <w:t xml:space="preserve"> within last 14 days?</w:t>
                      </w:r>
                    </w:p>
                    <w:p w14:paraId="4C8333F2" w14:textId="77777777" w:rsidR="00B11D12" w:rsidRDefault="00B11D12" w:rsidP="00B11D12">
                      <w:pPr>
                        <w:jc w:val="center"/>
                      </w:pPr>
                    </w:p>
                  </w:txbxContent>
                </v:textbox>
              </v:shape>
            </w:pict>
          </mc:Fallback>
        </mc:AlternateContent>
      </w:r>
      <w:r w:rsidR="00B11D12" w:rsidRPr="00B11D12">
        <w:rPr>
          <w:noProof/>
        </w:rPr>
        <mc:AlternateContent>
          <mc:Choice Requires="wps">
            <w:drawing>
              <wp:anchor distT="0" distB="0" distL="114300" distR="114300" simplePos="0" relativeHeight="251678720" behindDoc="0" locked="0" layoutInCell="1" allowOverlap="1" wp14:anchorId="47B8393D" wp14:editId="3A2DBB9E">
                <wp:simplePos x="0" y="0"/>
                <wp:positionH relativeFrom="column">
                  <wp:posOffset>2742565</wp:posOffset>
                </wp:positionH>
                <wp:positionV relativeFrom="paragraph">
                  <wp:posOffset>4305300</wp:posOffset>
                </wp:positionV>
                <wp:extent cx="685800" cy="90805"/>
                <wp:effectExtent l="38100" t="38100" r="19050" b="80645"/>
                <wp:wrapNone/>
                <wp:docPr id="23" name="Straight Arrow Connector 23"/>
                <wp:cNvGraphicFramePr/>
                <a:graphic xmlns:a="http://schemas.openxmlformats.org/drawingml/2006/main">
                  <a:graphicData uri="http://schemas.microsoft.com/office/word/2010/wordprocessingShape">
                    <wps:wsp>
                      <wps:cNvCnPr/>
                      <wps:spPr>
                        <a:xfrm flipH="1">
                          <a:off x="0" y="0"/>
                          <a:ext cx="685800" cy="908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6BC82F" id="_x0000_t32" coordsize="21600,21600" o:spt="32" o:oned="t" path="m,l21600,21600e" filled="f">
                <v:path arrowok="t" fillok="f" o:connecttype="none"/>
                <o:lock v:ext="edit" shapetype="t"/>
              </v:shapetype>
              <v:shape id="Straight Arrow Connector 23" o:spid="_x0000_s1026" type="#_x0000_t32" style="position:absolute;margin-left:215.95pt;margin-top:339pt;width:54pt;height:7.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" strokecolor="black [3213]" strokeweight="2.25pt">
                <v:stroke endarrow="block" joinstyle="miter"/>
              </v:shape>
            </w:pict>
          </mc:Fallback>
        </mc:AlternateContent>
      </w:r>
      <w:r w:rsidR="00B11D12" w:rsidRPr="00B11D12">
        <w:rPr>
          <w:noProof/>
        </w:rPr>
        <mc:AlternateContent>
          <mc:Choice Requires="wps">
            <w:drawing>
              <wp:anchor distT="0" distB="0" distL="114300" distR="114300" simplePos="0" relativeHeight="251685888" behindDoc="0" locked="0" layoutInCell="1" allowOverlap="1" wp14:anchorId="46554140" wp14:editId="0A82299C">
                <wp:simplePos x="0" y="0"/>
                <wp:positionH relativeFrom="column">
                  <wp:posOffset>5438775</wp:posOffset>
                </wp:positionH>
                <wp:positionV relativeFrom="paragraph">
                  <wp:posOffset>5181600</wp:posOffset>
                </wp:positionV>
                <wp:extent cx="447675" cy="341630"/>
                <wp:effectExtent l="0" t="0" r="28575" b="20320"/>
                <wp:wrapNone/>
                <wp:docPr id="35" name="Flowchart: Process 35"/>
                <wp:cNvGraphicFramePr/>
                <a:graphic xmlns:a="http://schemas.openxmlformats.org/drawingml/2006/main">
                  <a:graphicData uri="http://schemas.microsoft.com/office/word/2010/wordprocessingShape">
                    <wps:wsp>
                      <wps:cNvSpPr/>
                      <wps:spPr>
                        <a:xfrm>
                          <a:off x="0" y="0"/>
                          <a:ext cx="447675" cy="341630"/>
                        </a:xfrm>
                        <a:prstGeom prst="flowChartProcess">
                          <a:avLst/>
                        </a:prstGeom>
                        <a:solidFill>
                          <a:srgbClr val="37AB3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A7EDE0" w14:textId="77777777" w:rsidR="00B11D12" w:rsidRPr="00E2171F" w:rsidRDefault="00B11D12" w:rsidP="00B11D12">
                            <w:pPr>
                              <w:spacing w:after="0" w:line="240" w:lineRule="auto"/>
                              <w:jc w:val="center"/>
                              <w:rPr>
                                <w:b/>
                                <w:bCs/>
                                <w:color w:val="FFFFFF" w:themeColor="background1"/>
                                <w:sz w:val="20"/>
                                <w:szCs w:val="20"/>
                              </w:rPr>
                            </w:pPr>
                            <w:r w:rsidRPr="00E2171F">
                              <w:rPr>
                                <w:b/>
                                <w:bCs/>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554140" id="Flowchart: Process 35" o:spid="_x0000_s1036" type="#_x0000_t109" style="position:absolute;margin-left:428.25pt;margin-top:408pt;width:35.25pt;height: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" fillcolor="#37ab3a" strokecolor="black [3213]" strokeweight="1pt">
                <v:textbox>
                  <w:txbxContent>
                    <w:p w14:paraId="0BA7EDE0" w14:textId="77777777" w:rsidR="00B11D12" w:rsidRPr="00E2171F" w:rsidRDefault="00B11D12" w:rsidP="00B11D12">
                      <w:pPr>
                        <w:spacing w:after="0" w:line="240" w:lineRule="auto"/>
                        <w:jc w:val="center"/>
                        <w:rPr>
                          <w:b/>
                          <w:bCs/>
                          <w:color w:val="FFFFFF" w:themeColor="background1"/>
                          <w:sz w:val="20"/>
                          <w:szCs w:val="20"/>
                        </w:rPr>
                      </w:pPr>
                      <w:r w:rsidRPr="00E2171F">
                        <w:rPr>
                          <w:b/>
                          <w:bCs/>
                          <w:color w:val="FFFFFF" w:themeColor="background1"/>
                        </w:rPr>
                        <w:t>NO</w:t>
                      </w:r>
                    </w:p>
                  </w:txbxContent>
                </v:textbox>
              </v:shape>
            </w:pict>
          </mc:Fallback>
        </mc:AlternateContent>
      </w:r>
      <w:r w:rsidR="00B11D12" w:rsidRPr="00B11D12">
        <w:rPr>
          <w:noProof/>
        </w:rPr>
        <mc:AlternateContent>
          <mc:Choice Requires="wps">
            <w:drawing>
              <wp:anchor distT="0" distB="0" distL="114300" distR="114300" simplePos="0" relativeHeight="251686912" behindDoc="0" locked="0" layoutInCell="1" allowOverlap="1" wp14:anchorId="6E4C6CA6" wp14:editId="04F107AE">
                <wp:simplePos x="0" y="0"/>
                <wp:positionH relativeFrom="column">
                  <wp:posOffset>5648325</wp:posOffset>
                </wp:positionH>
                <wp:positionV relativeFrom="paragraph">
                  <wp:posOffset>5560695</wp:posOffset>
                </wp:positionV>
                <wp:extent cx="0" cy="550545"/>
                <wp:effectExtent l="57150" t="38100" r="57150" b="1905"/>
                <wp:wrapNone/>
                <wp:docPr id="36" name="Straight Arrow Connector 36"/>
                <wp:cNvGraphicFramePr/>
                <a:graphic xmlns:a="http://schemas.openxmlformats.org/drawingml/2006/main">
                  <a:graphicData uri="http://schemas.microsoft.com/office/word/2010/wordprocessingShape">
                    <wps:wsp>
                      <wps:cNvCnPr/>
                      <wps:spPr>
                        <a:xfrm flipH="1" flipV="1">
                          <a:off x="0" y="0"/>
                          <a:ext cx="0" cy="5505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20419" id="Straight Arrow Connector 36" o:spid="_x0000_s1026" type="#_x0000_t32" style="position:absolute;margin-left:444.75pt;margin-top:437.85pt;width:0;height:43.3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" strokecolor="black [3213]" strokeweight="2.25pt">
                <v:stroke endarrow="block" joinstyle="miter"/>
              </v:shape>
            </w:pict>
          </mc:Fallback>
        </mc:AlternateContent>
      </w:r>
      <w:r w:rsidR="00B11D12" w:rsidRPr="00B11D12">
        <w:rPr>
          <w:noProof/>
        </w:rPr>
        <mc:AlternateContent>
          <mc:Choice Requires="wps">
            <w:drawing>
              <wp:anchor distT="0" distB="0" distL="114300" distR="114300" simplePos="0" relativeHeight="251691008" behindDoc="0" locked="0" layoutInCell="1" allowOverlap="1" wp14:anchorId="34957979" wp14:editId="1A662667">
                <wp:simplePos x="0" y="0"/>
                <wp:positionH relativeFrom="column">
                  <wp:posOffset>5905500</wp:posOffset>
                </wp:positionH>
                <wp:positionV relativeFrom="paragraph">
                  <wp:posOffset>5419725</wp:posOffset>
                </wp:positionV>
                <wp:extent cx="600075" cy="0"/>
                <wp:effectExtent l="0" t="95250" r="0" b="95250"/>
                <wp:wrapNone/>
                <wp:docPr id="42" name="Straight Arrow Connector 42"/>
                <wp:cNvGraphicFramePr/>
                <a:graphic xmlns:a="http://schemas.openxmlformats.org/drawingml/2006/main">
                  <a:graphicData uri="http://schemas.microsoft.com/office/word/2010/wordprocessingShape">
                    <wps:wsp>
                      <wps:cNvCnPr/>
                      <wps:spPr>
                        <a:xfrm>
                          <a:off x="0" y="0"/>
                          <a:ext cx="600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CA5C06" id="Straight Arrow Connector 42" o:spid="_x0000_s1026" type="#_x0000_t32" style="position:absolute;margin-left:465pt;margin-top:426.75pt;width:47.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" strokecolor="black [3213]" strokeweight="2.25pt">
                <v:stroke endarrow="block" joinstyle="miter"/>
              </v:shape>
            </w:pict>
          </mc:Fallback>
        </mc:AlternateContent>
      </w:r>
    </w:p>
    <w:p w14:paraId="4C08CFC7" w14:textId="141B6273" w:rsidR="00A731A6" w:rsidRPr="00A731A6" w:rsidRDefault="000A147A" w:rsidP="00A731A6">
      <w:r w:rsidRPr="00B11D12">
        <w:rPr>
          <w:noProof/>
        </w:rPr>
        <mc:AlternateContent>
          <mc:Choice Requires="wps">
            <w:drawing>
              <wp:anchor distT="0" distB="0" distL="114300" distR="114300" simplePos="0" relativeHeight="251672576" behindDoc="0" locked="0" layoutInCell="1" allowOverlap="1" wp14:anchorId="520CD492" wp14:editId="0C57DD8C">
                <wp:simplePos x="0" y="0"/>
                <wp:positionH relativeFrom="margin">
                  <wp:align>left</wp:align>
                </wp:positionH>
                <wp:positionV relativeFrom="paragraph">
                  <wp:posOffset>5468603</wp:posOffset>
                </wp:positionV>
                <wp:extent cx="3429000" cy="991870"/>
                <wp:effectExtent l="0" t="0" r="19050" b="17780"/>
                <wp:wrapNone/>
                <wp:docPr id="12" name="Flowchart: Process 12"/>
                <wp:cNvGraphicFramePr/>
                <a:graphic xmlns:a="http://schemas.openxmlformats.org/drawingml/2006/main">
                  <a:graphicData uri="http://schemas.microsoft.com/office/word/2010/wordprocessingShape">
                    <wps:wsp>
                      <wps:cNvSpPr/>
                      <wps:spPr>
                        <a:xfrm>
                          <a:off x="0" y="0"/>
                          <a:ext cx="3429000" cy="991870"/>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735C5C" w14:textId="77777777" w:rsidR="00B11D12" w:rsidRPr="00E2171F" w:rsidRDefault="00B11D12" w:rsidP="00B11D12">
                            <w:pPr>
                              <w:spacing w:after="0" w:line="240" w:lineRule="auto"/>
                              <w:jc w:val="center"/>
                              <w:rPr>
                                <w:b/>
                                <w:bCs/>
                                <w:color w:val="FFFFFF" w:themeColor="background1"/>
                                <w:sz w:val="20"/>
                                <w:szCs w:val="20"/>
                              </w:rPr>
                            </w:pPr>
                            <w:r w:rsidRPr="00E2171F">
                              <w:rPr>
                                <w:b/>
                                <w:bCs/>
                                <w:color w:val="FFFFFF" w:themeColor="background1"/>
                                <w:sz w:val="20"/>
                                <w:szCs w:val="20"/>
                                <w:u w:val="single"/>
                              </w:rPr>
                              <w:t>HOME ISOLATION UNTIL</w:t>
                            </w:r>
                            <w:r w:rsidRPr="00E2171F">
                              <w:rPr>
                                <w:b/>
                                <w:bCs/>
                                <w:color w:val="FFFFFF" w:themeColor="background1"/>
                                <w:sz w:val="20"/>
                                <w:szCs w:val="20"/>
                              </w:rPr>
                              <w:t>:</w:t>
                            </w:r>
                          </w:p>
                          <w:p w14:paraId="4AAAEDB1" w14:textId="77777777" w:rsidR="00B11D12" w:rsidRPr="00E2171F" w:rsidRDefault="00B11D12" w:rsidP="000A147A">
                            <w:pPr>
                              <w:pStyle w:val="FootnoteText"/>
                              <w:numPr>
                                <w:ilvl w:val="0"/>
                                <w:numId w:val="23"/>
                              </w:numPr>
                              <w:rPr>
                                <w:b/>
                                <w:bCs/>
                                <w:color w:val="FFFFFF" w:themeColor="background1"/>
                              </w:rPr>
                            </w:pPr>
                            <w:r w:rsidRPr="00E2171F">
                              <w:rPr>
                                <w:b/>
                                <w:bCs/>
                                <w:color w:val="FFFFFF" w:themeColor="background1"/>
                              </w:rPr>
                              <w:t xml:space="preserve">At least 10 days since symptoms first appeared </w:t>
                            </w:r>
                            <w:r w:rsidRPr="00E2171F">
                              <w:rPr>
                                <w:b/>
                                <w:bCs/>
                                <w:color w:val="FFFFFF" w:themeColor="background1"/>
                                <w:u w:val="single"/>
                              </w:rPr>
                              <w:t>AND</w:t>
                            </w:r>
                          </w:p>
                          <w:p w14:paraId="1A6D88F4" w14:textId="77777777" w:rsidR="00B11D12" w:rsidRPr="00E2171F" w:rsidRDefault="00B11D12" w:rsidP="000A147A">
                            <w:pPr>
                              <w:pStyle w:val="FootnoteText"/>
                              <w:numPr>
                                <w:ilvl w:val="0"/>
                                <w:numId w:val="23"/>
                              </w:numPr>
                              <w:rPr>
                                <w:b/>
                                <w:bCs/>
                                <w:color w:val="FFFFFF" w:themeColor="background1"/>
                              </w:rPr>
                            </w:pPr>
                            <w:r w:rsidRPr="00E2171F">
                              <w:rPr>
                                <w:b/>
                                <w:bCs/>
                                <w:color w:val="FFFFFF" w:themeColor="background1"/>
                              </w:rPr>
                              <w:t xml:space="preserve">At least 24 hours with no fever without fever-reducing medication </w:t>
                            </w:r>
                            <w:r w:rsidRPr="00E2171F">
                              <w:rPr>
                                <w:b/>
                                <w:bCs/>
                                <w:color w:val="FFFFFF" w:themeColor="background1"/>
                                <w:u w:val="single"/>
                              </w:rPr>
                              <w:t>AND</w:t>
                            </w:r>
                          </w:p>
                          <w:p w14:paraId="772BB076" w14:textId="77777777" w:rsidR="00B11D12" w:rsidRPr="00E2171F" w:rsidRDefault="00B11D12" w:rsidP="000A147A">
                            <w:pPr>
                              <w:pStyle w:val="FootnoteText"/>
                              <w:numPr>
                                <w:ilvl w:val="0"/>
                                <w:numId w:val="23"/>
                              </w:numPr>
                              <w:rPr>
                                <w:b/>
                                <w:bCs/>
                                <w:color w:val="FFFFFF" w:themeColor="background1"/>
                              </w:rPr>
                            </w:pPr>
                            <w:r w:rsidRPr="00E2171F">
                              <w:rPr>
                                <w:b/>
                                <w:bCs/>
                                <w:color w:val="FFFFFF" w:themeColor="background1"/>
                              </w:rPr>
                              <w:t>Symptoms have improved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CD492" id="Flowchart: Process 12" o:spid="_x0000_s1037" type="#_x0000_t109" style="position:absolute;margin-left:0;margin-top:430.6pt;width:270pt;height:78.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" fillcolor="#c00000" strokecolor="black [3213]" strokeweight="1pt">
                <v:textbox>
                  <w:txbxContent>
                    <w:p w14:paraId="1E735C5C" w14:textId="77777777" w:rsidR="00B11D12" w:rsidRPr="00E2171F" w:rsidRDefault="00B11D12" w:rsidP="00B11D12">
                      <w:pPr>
                        <w:spacing w:after="0" w:line="240" w:lineRule="auto"/>
                        <w:jc w:val="center"/>
                        <w:rPr>
                          <w:b/>
                          <w:bCs/>
                          <w:color w:val="FFFFFF" w:themeColor="background1"/>
                          <w:sz w:val="20"/>
                          <w:szCs w:val="20"/>
                        </w:rPr>
                      </w:pPr>
                      <w:r w:rsidRPr="00E2171F">
                        <w:rPr>
                          <w:b/>
                          <w:bCs/>
                          <w:color w:val="FFFFFF" w:themeColor="background1"/>
                          <w:sz w:val="20"/>
                          <w:szCs w:val="20"/>
                          <w:u w:val="single"/>
                        </w:rPr>
                        <w:t>HOME ISOLATION UNTIL</w:t>
                      </w:r>
                      <w:r w:rsidRPr="00E2171F">
                        <w:rPr>
                          <w:b/>
                          <w:bCs/>
                          <w:color w:val="FFFFFF" w:themeColor="background1"/>
                          <w:sz w:val="20"/>
                          <w:szCs w:val="20"/>
                        </w:rPr>
                        <w:t>:</w:t>
                      </w:r>
                    </w:p>
                    <w:p w14:paraId="4AAAEDB1" w14:textId="77777777" w:rsidR="00B11D12" w:rsidRPr="00E2171F" w:rsidRDefault="00B11D12" w:rsidP="000A147A">
                      <w:pPr>
                        <w:pStyle w:val="FootnoteText"/>
                        <w:numPr>
                          <w:ilvl w:val="0"/>
                          <w:numId w:val="23"/>
                        </w:numPr>
                        <w:rPr>
                          <w:b/>
                          <w:bCs/>
                          <w:color w:val="FFFFFF" w:themeColor="background1"/>
                        </w:rPr>
                      </w:pPr>
                      <w:r w:rsidRPr="00E2171F">
                        <w:rPr>
                          <w:b/>
                          <w:bCs/>
                          <w:color w:val="FFFFFF" w:themeColor="background1"/>
                        </w:rPr>
                        <w:t xml:space="preserve">At least 10 days since symptoms first appeared </w:t>
                      </w:r>
                      <w:r w:rsidRPr="00E2171F">
                        <w:rPr>
                          <w:b/>
                          <w:bCs/>
                          <w:color w:val="FFFFFF" w:themeColor="background1"/>
                          <w:u w:val="single"/>
                        </w:rPr>
                        <w:t>AND</w:t>
                      </w:r>
                    </w:p>
                    <w:p w14:paraId="1A6D88F4" w14:textId="77777777" w:rsidR="00B11D12" w:rsidRPr="00E2171F" w:rsidRDefault="00B11D12" w:rsidP="000A147A">
                      <w:pPr>
                        <w:pStyle w:val="FootnoteText"/>
                        <w:numPr>
                          <w:ilvl w:val="0"/>
                          <w:numId w:val="23"/>
                        </w:numPr>
                        <w:rPr>
                          <w:b/>
                          <w:bCs/>
                          <w:color w:val="FFFFFF" w:themeColor="background1"/>
                        </w:rPr>
                      </w:pPr>
                      <w:r w:rsidRPr="00E2171F">
                        <w:rPr>
                          <w:b/>
                          <w:bCs/>
                          <w:color w:val="FFFFFF" w:themeColor="background1"/>
                        </w:rPr>
                        <w:t xml:space="preserve">At least 24 hours with no fever without fever-reducing medication </w:t>
                      </w:r>
                      <w:r w:rsidRPr="00E2171F">
                        <w:rPr>
                          <w:b/>
                          <w:bCs/>
                          <w:color w:val="FFFFFF" w:themeColor="background1"/>
                          <w:u w:val="single"/>
                        </w:rPr>
                        <w:t>AND</w:t>
                      </w:r>
                    </w:p>
                    <w:p w14:paraId="772BB076" w14:textId="77777777" w:rsidR="00B11D12" w:rsidRPr="00E2171F" w:rsidRDefault="00B11D12" w:rsidP="000A147A">
                      <w:pPr>
                        <w:pStyle w:val="FootnoteText"/>
                        <w:numPr>
                          <w:ilvl w:val="0"/>
                          <w:numId w:val="23"/>
                        </w:numPr>
                        <w:rPr>
                          <w:b/>
                          <w:bCs/>
                          <w:color w:val="FFFFFF" w:themeColor="background1"/>
                        </w:rPr>
                      </w:pPr>
                      <w:r w:rsidRPr="00E2171F">
                        <w:rPr>
                          <w:b/>
                          <w:bCs/>
                          <w:color w:val="FFFFFF" w:themeColor="background1"/>
                        </w:rPr>
                        <w:t>Symptoms have improved</w:t>
                      </w:r>
                    </w:p>
                  </w:txbxContent>
                </v:textbox>
                <w10:wrap anchorx="margin"/>
              </v:shape>
            </w:pict>
          </mc:Fallback>
        </mc:AlternateContent>
      </w:r>
      <w:r w:rsidRPr="00B11D12">
        <w:rPr>
          <w:noProof/>
        </w:rPr>
        <mc:AlternateContent>
          <mc:Choice Requires="wps">
            <w:drawing>
              <wp:anchor distT="0" distB="0" distL="114300" distR="114300" simplePos="0" relativeHeight="251684864" behindDoc="0" locked="0" layoutInCell="1" allowOverlap="1" wp14:anchorId="5124D574" wp14:editId="5D5287D0">
                <wp:simplePos x="0" y="0"/>
                <wp:positionH relativeFrom="column">
                  <wp:posOffset>1559304</wp:posOffset>
                </wp:positionH>
                <wp:positionV relativeFrom="paragraph">
                  <wp:posOffset>5266871</wp:posOffset>
                </wp:positionV>
                <wp:extent cx="0" cy="301876"/>
                <wp:effectExtent l="95250" t="0" r="57150" b="41275"/>
                <wp:wrapNone/>
                <wp:docPr id="34" name="Straight Arrow Connector 34"/>
                <wp:cNvGraphicFramePr/>
                <a:graphic xmlns:a="http://schemas.openxmlformats.org/drawingml/2006/main">
                  <a:graphicData uri="http://schemas.microsoft.com/office/word/2010/wordprocessingShape">
                    <wps:wsp>
                      <wps:cNvCnPr/>
                      <wps:spPr>
                        <a:xfrm flipH="1">
                          <a:off x="0" y="0"/>
                          <a:ext cx="0" cy="30187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9E3BE8" id="Straight Arrow Connector 34" o:spid="_x0000_s1026" type="#_x0000_t32" style="position:absolute;margin-left:122.8pt;margin-top:414.7pt;width:0;height:23.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" strokecolor="black [3213]" strokeweight="2.25pt">
                <v:stroke endarrow="block" joinstyle="miter"/>
              </v:shape>
            </w:pict>
          </mc:Fallback>
        </mc:AlternateContent>
      </w:r>
      <w:r w:rsidRPr="00B11D12">
        <w:rPr>
          <w:noProof/>
        </w:rPr>
        <mc:AlternateContent>
          <mc:Choice Requires="wps">
            <w:drawing>
              <wp:anchor distT="0" distB="0" distL="114300" distR="114300" simplePos="0" relativeHeight="251671552" behindDoc="0" locked="0" layoutInCell="1" allowOverlap="1" wp14:anchorId="22A8A6C5" wp14:editId="799C9C6E">
                <wp:simplePos x="0" y="0"/>
                <wp:positionH relativeFrom="column">
                  <wp:posOffset>443098</wp:posOffset>
                </wp:positionH>
                <wp:positionV relativeFrom="paragraph">
                  <wp:posOffset>4802917</wp:posOffset>
                </wp:positionV>
                <wp:extent cx="2179955" cy="440574"/>
                <wp:effectExtent l="0" t="0" r="10795" b="17145"/>
                <wp:wrapNone/>
                <wp:docPr id="11" name="Flowchart: Process 11"/>
                <wp:cNvGraphicFramePr/>
                <a:graphic xmlns:a="http://schemas.openxmlformats.org/drawingml/2006/main">
                  <a:graphicData uri="http://schemas.microsoft.com/office/word/2010/wordprocessingShape">
                    <wps:wsp>
                      <wps:cNvSpPr/>
                      <wps:spPr>
                        <a:xfrm>
                          <a:off x="0" y="0"/>
                          <a:ext cx="2179955" cy="440574"/>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22ADD4" w14:textId="77777777" w:rsidR="00B11D12" w:rsidRPr="00E2171F" w:rsidRDefault="00B11D12" w:rsidP="00B11D12">
                            <w:pPr>
                              <w:jc w:val="center"/>
                              <w:rPr>
                                <w:b/>
                                <w:bCs/>
                                <w:color w:val="FFFFFF" w:themeColor="background1"/>
                                <w:sz w:val="20"/>
                                <w:szCs w:val="20"/>
                              </w:rPr>
                            </w:pPr>
                            <w:r w:rsidRPr="00E2171F">
                              <w:rPr>
                                <w:b/>
                                <w:bCs/>
                                <w:color w:val="FFFFFF" w:themeColor="background1"/>
                                <w:sz w:val="20"/>
                                <w:szCs w:val="20"/>
                              </w:rPr>
                              <w:t xml:space="preserve">Diagnosed with COVID-19 OR no other diagnosis available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8A6C5" id="Flowchart: Process 11" o:spid="_x0000_s1038" type="#_x0000_t109" style="position:absolute;margin-left:34.9pt;margin-top:378.2pt;width:171.65pt;height:3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" fillcolor="#c00000" strokecolor="black [3213]" strokeweight="1pt">
                <v:textbox>
                  <w:txbxContent>
                    <w:p w14:paraId="0522ADD4" w14:textId="77777777" w:rsidR="00B11D12" w:rsidRPr="00E2171F" w:rsidRDefault="00B11D12" w:rsidP="00B11D12">
                      <w:pPr>
                        <w:jc w:val="center"/>
                        <w:rPr>
                          <w:b/>
                          <w:bCs/>
                          <w:color w:val="FFFFFF" w:themeColor="background1"/>
                          <w:sz w:val="20"/>
                          <w:szCs w:val="20"/>
                        </w:rPr>
                      </w:pPr>
                      <w:r w:rsidRPr="00E2171F">
                        <w:rPr>
                          <w:b/>
                          <w:bCs/>
                          <w:color w:val="FFFFFF" w:themeColor="background1"/>
                          <w:sz w:val="20"/>
                          <w:szCs w:val="20"/>
                        </w:rPr>
                        <w:t xml:space="preserve">Diagnosed with COVID-19 OR no other diagnosis available </w:t>
                      </w:r>
                    </w:p>
                  </w:txbxContent>
                </v:textbox>
              </v:shape>
            </w:pict>
          </mc:Fallback>
        </mc:AlternateContent>
      </w:r>
      <w:r w:rsidRPr="00B11D12">
        <w:rPr>
          <w:noProof/>
        </w:rPr>
        <mc:AlternateContent>
          <mc:Choice Requires="wps">
            <w:drawing>
              <wp:anchor distT="0" distB="0" distL="114300" distR="114300" simplePos="0" relativeHeight="251683840" behindDoc="0" locked="0" layoutInCell="1" allowOverlap="1" wp14:anchorId="69BDC674" wp14:editId="1BF4466C">
                <wp:simplePos x="0" y="0"/>
                <wp:positionH relativeFrom="column">
                  <wp:posOffset>1535999</wp:posOffset>
                </wp:positionH>
                <wp:positionV relativeFrom="paragraph">
                  <wp:posOffset>4546270</wp:posOffset>
                </wp:positionV>
                <wp:extent cx="0" cy="349250"/>
                <wp:effectExtent l="76200" t="0" r="76200" b="50800"/>
                <wp:wrapNone/>
                <wp:docPr id="33" name="Straight Arrow Connector 33"/>
                <wp:cNvGraphicFramePr/>
                <a:graphic xmlns:a="http://schemas.openxmlformats.org/drawingml/2006/main">
                  <a:graphicData uri="http://schemas.microsoft.com/office/word/2010/wordprocessingShape">
                    <wps:wsp>
                      <wps:cNvCnPr/>
                      <wps:spPr>
                        <a:xfrm flipH="1">
                          <a:off x="0" y="0"/>
                          <a:ext cx="0" cy="3492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91CDA" id="Straight Arrow Connector 33" o:spid="_x0000_s1026" type="#_x0000_t32" style="position:absolute;margin-left:120.95pt;margin-top:357.95pt;width:0;height:27.5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" strokecolor="black [3213]" strokeweight="2.25pt">
                <v:stroke endarrow="block" joinstyle="miter"/>
              </v:shape>
            </w:pict>
          </mc:Fallback>
        </mc:AlternateContent>
      </w:r>
      <w:r w:rsidRPr="00B11D12">
        <w:rPr>
          <w:noProof/>
        </w:rPr>
        <mc:AlternateContent>
          <mc:Choice Requires="wps">
            <w:drawing>
              <wp:anchor distT="0" distB="0" distL="114300" distR="114300" simplePos="0" relativeHeight="251679744" behindDoc="0" locked="0" layoutInCell="1" allowOverlap="1" wp14:anchorId="1063628F" wp14:editId="5336ADA3">
                <wp:simplePos x="0" y="0"/>
                <wp:positionH relativeFrom="column">
                  <wp:posOffset>2749138</wp:posOffset>
                </wp:positionH>
                <wp:positionV relativeFrom="paragraph">
                  <wp:posOffset>4494068</wp:posOffset>
                </wp:positionV>
                <wp:extent cx="1496291" cy="1389413"/>
                <wp:effectExtent l="19050" t="19050" r="66040" b="39370"/>
                <wp:wrapNone/>
                <wp:docPr id="26" name="Straight Arrow Connector 26"/>
                <wp:cNvGraphicFramePr/>
                <a:graphic xmlns:a="http://schemas.openxmlformats.org/drawingml/2006/main">
                  <a:graphicData uri="http://schemas.microsoft.com/office/word/2010/wordprocessingShape">
                    <wps:wsp>
                      <wps:cNvCnPr/>
                      <wps:spPr>
                        <a:xfrm>
                          <a:off x="0" y="0"/>
                          <a:ext cx="1496291" cy="138941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3CD0C" id="Straight Arrow Connector 26" o:spid="_x0000_s1026" type="#_x0000_t32" style="position:absolute;margin-left:216.45pt;margin-top:353.85pt;width:117.8pt;height:10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" strokecolor="black [3213]" strokeweight="2.25pt">
                <v:stroke endarrow="block" joinstyle="miter"/>
              </v:shape>
            </w:pict>
          </mc:Fallback>
        </mc:AlternateContent>
      </w:r>
      <w:r w:rsidRPr="00B11D12">
        <w:rPr>
          <w:noProof/>
        </w:rPr>
        <mc:AlternateContent>
          <mc:Choice Requires="wps">
            <w:drawing>
              <wp:anchor distT="0" distB="0" distL="114300" distR="114300" simplePos="0" relativeHeight="251670528" behindDoc="0" locked="0" layoutInCell="1" allowOverlap="1" wp14:anchorId="5BF04EB2" wp14:editId="5773E188">
                <wp:simplePos x="0" y="0"/>
                <wp:positionH relativeFrom="column">
                  <wp:posOffset>452408</wp:posOffset>
                </wp:positionH>
                <wp:positionV relativeFrom="paragraph">
                  <wp:posOffset>3624695</wp:posOffset>
                </wp:positionV>
                <wp:extent cx="2284730" cy="923925"/>
                <wp:effectExtent l="0" t="0" r="20320" b="28575"/>
                <wp:wrapNone/>
                <wp:docPr id="10" name="Flowchart: Process 10"/>
                <wp:cNvGraphicFramePr/>
                <a:graphic xmlns:a="http://schemas.openxmlformats.org/drawingml/2006/main">
                  <a:graphicData uri="http://schemas.microsoft.com/office/word/2010/wordprocessingShape">
                    <wps:wsp>
                      <wps:cNvSpPr/>
                      <wps:spPr>
                        <a:xfrm>
                          <a:off x="0" y="0"/>
                          <a:ext cx="2284730" cy="9239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39E224" w14:textId="77777777" w:rsidR="00B11D12" w:rsidRPr="00E2171F" w:rsidRDefault="00B11D12" w:rsidP="00B11D12">
                            <w:pPr>
                              <w:pStyle w:val="FootnoteText"/>
                              <w:numPr>
                                <w:ilvl w:val="0"/>
                                <w:numId w:val="26"/>
                              </w:numPr>
                              <w:ind w:left="180" w:hanging="180"/>
                            </w:pPr>
                            <w:r w:rsidRPr="00E2171F">
                              <w:t xml:space="preserve">Refer to Healthcare Provider </w:t>
                            </w:r>
                          </w:p>
                          <w:p w14:paraId="34A55D6A" w14:textId="77777777" w:rsidR="00B11D12" w:rsidRPr="00E2171F" w:rsidRDefault="00B11D12" w:rsidP="00B11D12">
                            <w:pPr>
                              <w:pStyle w:val="FootnoteText"/>
                              <w:numPr>
                                <w:ilvl w:val="0"/>
                                <w:numId w:val="26"/>
                              </w:numPr>
                              <w:ind w:left="180" w:hanging="180"/>
                              <w:rPr>
                                <w:sz w:val="18"/>
                                <w:szCs w:val="18"/>
                              </w:rPr>
                            </w:pPr>
                            <w:r w:rsidRPr="00E2171F">
                              <w:t>Refer to COVID-19 testing location for possible testing</w:t>
                            </w:r>
                            <w:r>
                              <w:t xml:space="preserve"> </w:t>
                            </w:r>
                            <w:r>
                              <w:br/>
                            </w:r>
                            <w:r w:rsidRPr="00E2171F">
                              <w:rPr>
                                <w:i/>
                                <w:iCs/>
                                <w:sz w:val="18"/>
                                <w:szCs w:val="18"/>
                              </w:rPr>
                              <w:t xml:space="preserve">(Schools </w:t>
                            </w:r>
                            <w:r w:rsidRPr="00E2171F">
                              <w:rPr>
                                <w:b/>
                                <w:bCs/>
                                <w:i/>
                                <w:iCs/>
                                <w:sz w:val="18"/>
                                <w:szCs w:val="18"/>
                                <w:u w:val="single"/>
                              </w:rPr>
                              <w:t>should not</w:t>
                            </w:r>
                            <w:r w:rsidRPr="00E2171F">
                              <w:rPr>
                                <w:i/>
                                <w:iCs/>
                                <w:sz w:val="18"/>
                                <w:szCs w:val="18"/>
                              </w:rPr>
                              <w:t xml:space="preserve"> require testing results as a part of return to school</w:t>
                            </w:r>
                            <w:r w:rsidRPr="00E2171F">
                              <w:rPr>
                                <w:sz w:val="18"/>
                                <w:szCs w:val="18"/>
                              </w:rPr>
                              <w:t xml:space="preserve"> </w:t>
                            </w:r>
                            <w:r w:rsidRPr="00E2171F">
                              <w:rPr>
                                <w:i/>
                                <w:iCs/>
                                <w:sz w:val="18"/>
                                <w:szCs w:val="18"/>
                              </w:rPr>
                              <w:t>policies.)</w:t>
                            </w:r>
                          </w:p>
                          <w:p w14:paraId="46FD7949" w14:textId="77777777" w:rsidR="00B11D12" w:rsidRDefault="00B11D12" w:rsidP="00B11D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04EB2" id="Flowchart: Process 10" o:spid="_x0000_s1039" type="#_x0000_t109" style="position:absolute;margin-left:35.6pt;margin-top:285.4pt;width:179.9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" fillcolor="#ededed [662]" strokecolor="black [3213]" strokeweight="1pt">
                <v:textbox>
                  <w:txbxContent>
                    <w:p w14:paraId="5139E224" w14:textId="77777777" w:rsidR="00B11D12" w:rsidRPr="00E2171F" w:rsidRDefault="00B11D12" w:rsidP="00B11D12">
                      <w:pPr>
                        <w:pStyle w:val="FootnoteText"/>
                        <w:numPr>
                          <w:ilvl w:val="0"/>
                          <w:numId w:val="26"/>
                        </w:numPr>
                        <w:ind w:left="180" w:hanging="180"/>
                      </w:pPr>
                      <w:r w:rsidRPr="00E2171F">
                        <w:t xml:space="preserve">Refer to Healthcare Provider </w:t>
                      </w:r>
                    </w:p>
                    <w:p w14:paraId="34A55D6A" w14:textId="77777777" w:rsidR="00B11D12" w:rsidRPr="00E2171F" w:rsidRDefault="00B11D12" w:rsidP="00B11D12">
                      <w:pPr>
                        <w:pStyle w:val="FootnoteText"/>
                        <w:numPr>
                          <w:ilvl w:val="0"/>
                          <w:numId w:val="26"/>
                        </w:numPr>
                        <w:ind w:left="180" w:hanging="180"/>
                        <w:rPr>
                          <w:sz w:val="18"/>
                          <w:szCs w:val="18"/>
                        </w:rPr>
                      </w:pPr>
                      <w:r w:rsidRPr="00E2171F">
                        <w:t>Refer to COVID-19 testing location for possible testing</w:t>
                      </w:r>
                      <w:r>
                        <w:t xml:space="preserve"> </w:t>
                      </w:r>
                      <w:r>
                        <w:br/>
                      </w:r>
                      <w:r w:rsidRPr="00E2171F">
                        <w:rPr>
                          <w:i/>
                          <w:iCs/>
                          <w:sz w:val="18"/>
                          <w:szCs w:val="18"/>
                        </w:rPr>
                        <w:t xml:space="preserve">(Schools </w:t>
                      </w:r>
                      <w:r w:rsidRPr="00E2171F">
                        <w:rPr>
                          <w:b/>
                          <w:bCs/>
                          <w:i/>
                          <w:iCs/>
                          <w:sz w:val="18"/>
                          <w:szCs w:val="18"/>
                          <w:u w:val="single"/>
                        </w:rPr>
                        <w:t>should not</w:t>
                      </w:r>
                      <w:r w:rsidRPr="00E2171F">
                        <w:rPr>
                          <w:i/>
                          <w:iCs/>
                          <w:sz w:val="18"/>
                          <w:szCs w:val="18"/>
                        </w:rPr>
                        <w:t xml:space="preserve"> require testing results as a part of return to school</w:t>
                      </w:r>
                      <w:r w:rsidRPr="00E2171F">
                        <w:rPr>
                          <w:sz w:val="18"/>
                          <w:szCs w:val="18"/>
                        </w:rPr>
                        <w:t xml:space="preserve"> </w:t>
                      </w:r>
                      <w:r w:rsidRPr="00E2171F">
                        <w:rPr>
                          <w:i/>
                          <w:iCs/>
                          <w:sz w:val="18"/>
                          <w:szCs w:val="18"/>
                        </w:rPr>
                        <w:t>policies.)</w:t>
                      </w:r>
                    </w:p>
                    <w:p w14:paraId="46FD7949" w14:textId="77777777" w:rsidR="00B11D12" w:rsidRDefault="00B11D12" w:rsidP="00B11D12"/>
                  </w:txbxContent>
                </v:textbox>
              </v:shape>
            </w:pict>
          </mc:Fallback>
        </mc:AlternateContent>
      </w:r>
      <w:r>
        <w:rPr>
          <w:noProof/>
          <w:sz w:val="20"/>
          <w:szCs w:val="20"/>
        </w:rPr>
        <mc:AlternateContent>
          <mc:Choice Requires="wps">
            <w:drawing>
              <wp:anchor distT="0" distB="0" distL="114300" distR="114300" simplePos="0" relativeHeight="251694080" behindDoc="0" locked="0" layoutInCell="1" allowOverlap="1" wp14:anchorId="4F3F4084" wp14:editId="3297815F">
                <wp:simplePos x="0" y="0"/>
                <wp:positionH relativeFrom="column">
                  <wp:posOffset>4714504</wp:posOffset>
                </wp:positionH>
                <wp:positionV relativeFrom="paragraph">
                  <wp:posOffset>6135659</wp:posOffset>
                </wp:positionV>
                <wp:extent cx="323850" cy="0"/>
                <wp:effectExtent l="0" t="95250" r="0" b="95250"/>
                <wp:wrapNone/>
                <wp:docPr id="40" name="Straight Arrow Connector 40"/>
                <wp:cNvGraphicFramePr/>
                <a:graphic xmlns:a="http://schemas.openxmlformats.org/drawingml/2006/main">
                  <a:graphicData uri="http://schemas.microsoft.com/office/word/2010/wordprocessingShape">
                    <wps:wsp>
                      <wps:cNvCnPr/>
                      <wps:spPr>
                        <a:xfrm>
                          <a:off x="0" y="0"/>
                          <a:ext cx="3238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8F5D8" id="Straight Arrow Connector 40" o:spid="_x0000_s1026" type="#_x0000_t32" style="position:absolute;margin-left:371.2pt;margin-top:483.1pt;width:25.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" strokecolor="black [3213]" strokeweight="2.25pt">
                <v:stroke endarrow="block" joinstyle="miter"/>
              </v:shape>
            </w:pict>
          </mc:Fallback>
        </mc:AlternateContent>
      </w:r>
      <w:r w:rsidRPr="00B11D12">
        <w:rPr>
          <w:noProof/>
        </w:rPr>
        <mc:AlternateContent>
          <mc:Choice Requires="wps">
            <w:drawing>
              <wp:anchor distT="0" distB="0" distL="114300" distR="114300" simplePos="0" relativeHeight="251689984" behindDoc="0" locked="0" layoutInCell="1" allowOverlap="1" wp14:anchorId="4B7300BC" wp14:editId="3345DBC6">
                <wp:simplePos x="0" y="0"/>
                <wp:positionH relativeFrom="column">
                  <wp:posOffset>8876244</wp:posOffset>
                </wp:positionH>
                <wp:positionV relativeFrom="paragraph">
                  <wp:posOffset>2997496</wp:posOffset>
                </wp:positionV>
                <wp:extent cx="11875" cy="629392"/>
                <wp:effectExtent l="95250" t="19050" r="64770" b="56515"/>
                <wp:wrapNone/>
                <wp:docPr id="41" name="Straight Arrow Connector 41"/>
                <wp:cNvGraphicFramePr/>
                <a:graphic xmlns:a="http://schemas.openxmlformats.org/drawingml/2006/main">
                  <a:graphicData uri="http://schemas.microsoft.com/office/word/2010/wordprocessingShape">
                    <wps:wsp>
                      <wps:cNvCnPr/>
                      <wps:spPr>
                        <a:xfrm flipH="1">
                          <a:off x="0" y="0"/>
                          <a:ext cx="11875" cy="62939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C6E51" id="Straight Arrow Connector 41" o:spid="_x0000_s1026" type="#_x0000_t32" style="position:absolute;margin-left:698.9pt;margin-top:236pt;width:.95pt;height:49.5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" strokecolor="black [3213]" strokeweight="2.25pt">
                <v:stroke endarrow="block" joinstyle="miter"/>
              </v:shape>
            </w:pict>
          </mc:Fallback>
        </mc:AlternateContent>
      </w:r>
      <w:r w:rsidRPr="00B11D12">
        <w:rPr>
          <w:noProof/>
        </w:rPr>
        <mc:AlternateContent>
          <mc:Choice Requires="wps">
            <w:drawing>
              <wp:anchor distT="0" distB="0" distL="114300" distR="114300" simplePos="0" relativeHeight="251677696" behindDoc="0" locked="0" layoutInCell="1" allowOverlap="1" wp14:anchorId="12BA5887" wp14:editId="16C99C3A">
                <wp:simplePos x="0" y="0"/>
                <wp:positionH relativeFrom="column">
                  <wp:posOffset>8021782</wp:posOffset>
                </wp:positionH>
                <wp:positionV relativeFrom="paragraph">
                  <wp:posOffset>2570265</wp:posOffset>
                </wp:positionV>
                <wp:extent cx="629392" cy="261257"/>
                <wp:effectExtent l="19050" t="19050" r="18415" b="62865"/>
                <wp:wrapNone/>
                <wp:docPr id="22" name="Straight Arrow Connector 22"/>
                <wp:cNvGraphicFramePr/>
                <a:graphic xmlns:a="http://schemas.openxmlformats.org/drawingml/2006/main">
                  <a:graphicData uri="http://schemas.microsoft.com/office/word/2010/wordprocessingShape">
                    <wps:wsp>
                      <wps:cNvCnPr/>
                      <wps:spPr>
                        <a:xfrm>
                          <a:off x="0" y="0"/>
                          <a:ext cx="629392" cy="26125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8E89A" id="Straight Arrow Connector 22" o:spid="_x0000_s1026" type="#_x0000_t32" style="position:absolute;margin-left:631.65pt;margin-top:202.4pt;width:49.55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" strokecolor="black [3213]" strokeweight="2.25pt">
                <v:stroke endarrow="block" joinstyle="miter"/>
              </v:shape>
            </w:pict>
          </mc:Fallback>
        </mc:AlternateContent>
      </w:r>
      <w:r w:rsidRPr="00B11D12">
        <w:rPr>
          <w:noProof/>
        </w:rPr>
        <mc:AlternateContent>
          <mc:Choice Requires="wps">
            <w:drawing>
              <wp:anchor distT="0" distB="0" distL="114300" distR="114300" simplePos="0" relativeHeight="251668480" behindDoc="0" locked="0" layoutInCell="1" allowOverlap="1" wp14:anchorId="3E647893" wp14:editId="32C074B6">
                <wp:simplePos x="0" y="0"/>
                <wp:positionH relativeFrom="margin">
                  <wp:align>right</wp:align>
                </wp:positionH>
                <wp:positionV relativeFrom="paragraph">
                  <wp:posOffset>2643250</wp:posOffset>
                </wp:positionV>
                <wp:extent cx="447675" cy="341630"/>
                <wp:effectExtent l="0" t="0" r="28575" b="20320"/>
                <wp:wrapNone/>
                <wp:docPr id="8" name="Flowchart: Process 8"/>
                <wp:cNvGraphicFramePr/>
                <a:graphic xmlns:a="http://schemas.openxmlformats.org/drawingml/2006/main">
                  <a:graphicData uri="http://schemas.microsoft.com/office/word/2010/wordprocessingShape">
                    <wps:wsp>
                      <wps:cNvSpPr/>
                      <wps:spPr>
                        <a:xfrm>
                          <a:off x="0" y="0"/>
                          <a:ext cx="447675" cy="341630"/>
                        </a:xfrm>
                        <a:prstGeom prst="flowChartProcess">
                          <a:avLst/>
                        </a:prstGeom>
                        <a:solidFill>
                          <a:srgbClr val="37AB3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7B4BB2" w14:textId="77777777" w:rsidR="00B11D12" w:rsidRPr="00E2171F" w:rsidRDefault="00B11D12" w:rsidP="00B11D12">
                            <w:pPr>
                              <w:spacing w:after="0" w:line="240" w:lineRule="auto"/>
                              <w:jc w:val="center"/>
                              <w:rPr>
                                <w:b/>
                                <w:bCs/>
                                <w:color w:val="FFFFFF" w:themeColor="background1"/>
                                <w:sz w:val="20"/>
                                <w:szCs w:val="20"/>
                              </w:rPr>
                            </w:pPr>
                            <w:r w:rsidRPr="00E2171F">
                              <w:rPr>
                                <w:b/>
                                <w:bCs/>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47893" id="Flowchart: Process 8" o:spid="_x0000_s1040" type="#_x0000_t109" style="position:absolute;margin-left:-15.95pt;margin-top:208.15pt;width:35.25pt;height:26.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" fillcolor="#37ab3a" strokecolor="black [3213]" strokeweight="1pt">
                <v:textbox>
                  <w:txbxContent>
                    <w:p w14:paraId="767B4BB2" w14:textId="77777777" w:rsidR="00B11D12" w:rsidRPr="00E2171F" w:rsidRDefault="00B11D12" w:rsidP="00B11D12">
                      <w:pPr>
                        <w:spacing w:after="0" w:line="240" w:lineRule="auto"/>
                        <w:jc w:val="center"/>
                        <w:rPr>
                          <w:b/>
                          <w:bCs/>
                          <w:color w:val="FFFFFF" w:themeColor="background1"/>
                          <w:sz w:val="20"/>
                          <w:szCs w:val="20"/>
                        </w:rPr>
                      </w:pPr>
                      <w:r w:rsidRPr="00E2171F">
                        <w:rPr>
                          <w:b/>
                          <w:bCs/>
                          <w:color w:val="FFFFFF" w:themeColor="background1"/>
                        </w:rPr>
                        <w:t>NO</w:t>
                      </w:r>
                    </w:p>
                  </w:txbxContent>
                </v:textbox>
                <w10:wrap anchorx="margin"/>
              </v:shape>
            </w:pict>
          </mc:Fallback>
        </mc:AlternateContent>
      </w:r>
      <w:r w:rsidRPr="00B11D12">
        <w:rPr>
          <w:noProof/>
        </w:rPr>
        <mc:AlternateContent>
          <mc:Choice Requires="wps">
            <w:drawing>
              <wp:anchor distT="0" distB="0" distL="114300" distR="114300" simplePos="0" relativeHeight="251692032" behindDoc="0" locked="0" layoutInCell="1" allowOverlap="1" wp14:anchorId="78D599FC" wp14:editId="3FF05B30">
                <wp:simplePos x="0" y="0"/>
                <wp:positionH relativeFrom="column">
                  <wp:posOffset>6920032</wp:posOffset>
                </wp:positionH>
                <wp:positionV relativeFrom="paragraph">
                  <wp:posOffset>1819250</wp:posOffset>
                </wp:positionV>
                <wp:extent cx="0" cy="301625"/>
                <wp:effectExtent l="95250" t="0" r="57150" b="41275"/>
                <wp:wrapNone/>
                <wp:docPr id="17" name="Straight Arrow Connector 17"/>
                <wp:cNvGraphicFramePr/>
                <a:graphic xmlns:a="http://schemas.openxmlformats.org/drawingml/2006/main">
                  <a:graphicData uri="http://schemas.microsoft.com/office/word/2010/wordprocessingShape">
                    <wps:wsp>
                      <wps:cNvCnPr/>
                      <wps:spPr>
                        <a:xfrm flipH="1">
                          <a:off x="0" y="0"/>
                          <a:ext cx="0" cy="30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8FEA5C" id="Straight Arrow Connector 17" o:spid="_x0000_s1026" type="#_x0000_t32" style="position:absolute;margin-left:544.9pt;margin-top:143.25pt;width:0;height:23.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" strokecolor="black [3213]" strokeweight="2.25pt">
                <v:stroke endarrow="block" joinstyle="miter"/>
              </v:shape>
            </w:pict>
          </mc:Fallback>
        </mc:AlternateContent>
      </w:r>
      <w:r w:rsidRPr="00B11D12">
        <w:rPr>
          <w:noProof/>
        </w:rPr>
        <mc:AlternateContent>
          <mc:Choice Requires="wps">
            <w:drawing>
              <wp:anchor distT="0" distB="0" distL="114300" distR="114300" simplePos="0" relativeHeight="251665408" behindDoc="0" locked="0" layoutInCell="1" allowOverlap="1" wp14:anchorId="40741916" wp14:editId="52A582C8">
                <wp:simplePos x="0" y="0"/>
                <wp:positionH relativeFrom="column">
                  <wp:posOffset>6155871</wp:posOffset>
                </wp:positionH>
                <wp:positionV relativeFrom="paragraph">
                  <wp:posOffset>1567048</wp:posOffset>
                </wp:positionV>
                <wp:extent cx="1527175" cy="254000"/>
                <wp:effectExtent l="0" t="0" r="15875" b="12700"/>
                <wp:wrapNone/>
                <wp:docPr id="5" name="Flowchart: Process 5"/>
                <wp:cNvGraphicFramePr/>
                <a:graphic xmlns:a="http://schemas.openxmlformats.org/drawingml/2006/main">
                  <a:graphicData uri="http://schemas.microsoft.com/office/word/2010/wordprocessingShape">
                    <wps:wsp>
                      <wps:cNvSpPr/>
                      <wps:spPr>
                        <a:xfrm>
                          <a:off x="0" y="0"/>
                          <a:ext cx="1527175" cy="254000"/>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C8131F" w14:textId="77777777" w:rsidR="00B11D12" w:rsidRPr="004B16E5" w:rsidRDefault="00B11D12" w:rsidP="00B11D12">
                            <w:pPr>
                              <w:jc w:val="center"/>
                              <w:rPr>
                                <w:b/>
                                <w:bCs/>
                                <w:color w:val="FFFFFF" w:themeColor="background1"/>
                                <w:sz w:val="20"/>
                                <w:szCs w:val="20"/>
                              </w:rPr>
                            </w:pPr>
                            <w:r>
                              <w:rPr>
                                <w:b/>
                                <w:bCs/>
                                <w:color w:val="FFFFFF" w:themeColor="background1"/>
                                <w:sz w:val="20"/>
                                <w:szCs w:val="20"/>
                              </w:rPr>
                              <w:t>EXCLUDE FROM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41916" id="Flowchart: Process 5" o:spid="_x0000_s1041" type="#_x0000_t109" style="position:absolute;margin-left:484.7pt;margin-top:123.4pt;width:120.2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" fillcolor="#c00000" strokecolor="black [3213]" strokeweight="1pt">
                <v:textbox>
                  <w:txbxContent>
                    <w:p w14:paraId="46C8131F" w14:textId="77777777" w:rsidR="00B11D12" w:rsidRPr="004B16E5" w:rsidRDefault="00B11D12" w:rsidP="00B11D12">
                      <w:pPr>
                        <w:jc w:val="center"/>
                        <w:rPr>
                          <w:b/>
                          <w:bCs/>
                          <w:color w:val="FFFFFF" w:themeColor="background1"/>
                          <w:sz w:val="20"/>
                          <w:szCs w:val="20"/>
                        </w:rPr>
                      </w:pPr>
                      <w:r>
                        <w:rPr>
                          <w:b/>
                          <w:bCs/>
                          <w:color w:val="FFFFFF" w:themeColor="background1"/>
                          <w:sz w:val="20"/>
                          <w:szCs w:val="20"/>
                        </w:rPr>
                        <w:t>EXCLUDE FROM SCHOOL</w:t>
                      </w:r>
                    </w:p>
                  </w:txbxContent>
                </v:textbox>
              </v:shape>
            </w:pict>
          </mc:Fallback>
        </mc:AlternateContent>
      </w:r>
      <w:r w:rsidRPr="00B11D12">
        <w:rPr>
          <w:noProof/>
        </w:rPr>
        <mc:AlternateContent>
          <mc:Choice Requires="wps">
            <w:drawing>
              <wp:anchor distT="0" distB="0" distL="114300" distR="114300" simplePos="0" relativeHeight="251682816" behindDoc="0" locked="0" layoutInCell="1" allowOverlap="1" wp14:anchorId="16A3A981" wp14:editId="23D5D362">
                <wp:simplePos x="0" y="0"/>
                <wp:positionH relativeFrom="column">
                  <wp:posOffset>6919653</wp:posOffset>
                </wp:positionH>
                <wp:positionV relativeFrom="paragraph">
                  <wp:posOffset>1282757</wp:posOffset>
                </wp:positionV>
                <wp:extent cx="0" cy="301625"/>
                <wp:effectExtent l="95250" t="0" r="57150" b="41275"/>
                <wp:wrapNone/>
                <wp:docPr id="18" name="Straight Arrow Connector 18"/>
                <wp:cNvGraphicFramePr/>
                <a:graphic xmlns:a="http://schemas.openxmlformats.org/drawingml/2006/main">
                  <a:graphicData uri="http://schemas.microsoft.com/office/word/2010/wordprocessingShape">
                    <wps:wsp>
                      <wps:cNvCnPr/>
                      <wps:spPr>
                        <a:xfrm flipH="1">
                          <a:off x="0" y="0"/>
                          <a:ext cx="0" cy="30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90A35" id="Straight Arrow Connector 18" o:spid="_x0000_s1026" type="#_x0000_t32" style="position:absolute;margin-left:544.85pt;margin-top:101pt;width:0;height:23.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" strokecolor="black [3213]" strokeweight="2.25pt">
                <v:stroke endarrow="block" joinstyle="miter"/>
              </v:shape>
            </w:pict>
          </mc:Fallback>
        </mc:AlternateContent>
      </w:r>
      <w:r w:rsidRPr="00B11D12">
        <w:rPr>
          <w:noProof/>
        </w:rPr>
        <mc:AlternateContent>
          <mc:Choice Requires="wps">
            <w:drawing>
              <wp:anchor distT="0" distB="0" distL="114300" distR="114300" simplePos="0" relativeHeight="251680768" behindDoc="0" locked="0" layoutInCell="1" allowOverlap="1" wp14:anchorId="665A58C6" wp14:editId="4117C781">
                <wp:simplePos x="0" y="0"/>
                <wp:positionH relativeFrom="column">
                  <wp:posOffset>6335486</wp:posOffset>
                </wp:positionH>
                <wp:positionV relativeFrom="paragraph">
                  <wp:posOffset>6263492</wp:posOffset>
                </wp:positionV>
                <wp:extent cx="878774" cy="45719"/>
                <wp:effectExtent l="19050" t="57150" r="0" b="107315"/>
                <wp:wrapNone/>
                <wp:docPr id="31" name="Straight Arrow Connector 31"/>
                <wp:cNvGraphicFramePr/>
                <a:graphic xmlns:a="http://schemas.openxmlformats.org/drawingml/2006/main">
                  <a:graphicData uri="http://schemas.microsoft.com/office/word/2010/wordprocessingShape">
                    <wps:wsp>
                      <wps:cNvCnPr/>
                      <wps:spPr>
                        <a:xfrm>
                          <a:off x="0" y="0"/>
                          <a:ext cx="878774"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6A2B1D" id="Straight Arrow Connector 31" o:spid="_x0000_s1026" type="#_x0000_t32" style="position:absolute;margin-left:498.85pt;margin-top:493.2pt;width:69.2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" strokecolor="black [3213]" strokeweight="2.25pt">
                <v:stroke endarrow="block" joinstyle="miter"/>
              </v:shape>
            </w:pict>
          </mc:Fallback>
        </mc:AlternateContent>
      </w:r>
      <w:r w:rsidRPr="00B11D12">
        <w:rPr>
          <w:noProof/>
        </w:rPr>
        <mc:AlternateContent>
          <mc:Choice Requires="wps">
            <w:drawing>
              <wp:anchor distT="0" distB="0" distL="114300" distR="114300" simplePos="0" relativeHeight="251688960" behindDoc="0" locked="0" layoutInCell="1" allowOverlap="1" wp14:anchorId="3DB5ABA9" wp14:editId="52AFA106">
                <wp:simplePos x="0" y="0"/>
                <wp:positionH relativeFrom="column">
                  <wp:posOffset>7735537</wp:posOffset>
                </wp:positionH>
                <wp:positionV relativeFrom="paragraph">
                  <wp:posOffset>6427058</wp:posOffset>
                </wp:positionV>
                <wp:extent cx="600075" cy="0"/>
                <wp:effectExtent l="0" t="95250" r="0" b="95250"/>
                <wp:wrapNone/>
                <wp:docPr id="39" name="Straight Arrow Connector 39"/>
                <wp:cNvGraphicFramePr/>
                <a:graphic xmlns:a="http://schemas.openxmlformats.org/drawingml/2006/main">
                  <a:graphicData uri="http://schemas.microsoft.com/office/word/2010/wordprocessingShape">
                    <wps:wsp>
                      <wps:cNvCnPr/>
                      <wps:spPr>
                        <a:xfrm>
                          <a:off x="0" y="0"/>
                          <a:ext cx="600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5B3E8" id="Straight Arrow Connector 39" o:spid="_x0000_s1026" type="#_x0000_t32" style="position:absolute;margin-left:609.1pt;margin-top:506.05pt;width:47.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" strokecolor="black [3213]" strokeweight="2.25pt">
                <v:stroke endarrow="block" joinstyle="miter"/>
              </v:shape>
            </w:pict>
          </mc:Fallback>
        </mc:AlternateContent>
      </w:r>
      <w:r w:rsidRPr="00B11D12">
        <w:rPr>
          <w:noProof/>
        </w:rPr>
        <mc:AlternateContent>
          <mc:Choice Requires="wps">
            <w:drawing>
              <wp:anchor distT="0" distB="0" distL="114300" distR="114300" simplePos="0" relativeHeight="251687936" behindDoc="0" locked="0" layoutInCell="1" allowOverlap="1" wp14:anchorId="2DC05CED" wp14:editId="59871EC0">
                <wp:simplePos x="0" y="0"/>
                <wp:positionH relativeFrom="column">
                  <wp:posOffset>7188521</wp:posOffset>
                </wp:positionH>
                <wp:positionV relativeFrom="paragraph">
                  <wp:posOffset>6209063</wp:posOffset>
                </wp:positionV>
                <wp:extent cx="542925" cy="351155"/>
                <wp:effectExtent l="0" t="0" r="28575" b="10795"/>
                <wp:wrapNone/>
                <wp:docPr id="38" name="Flowchart: Process 38"/>
                <wp:cNvGraphicFramePr/>
                <a:graphic xmlns:a="http://schemas.openxmlformats.org/drawingml/2006/main">
                  <a:graphicData uri="http://schemas.microsoft.com/office/word/2010/wordprocessingShape">
                    <wps:wsp>
                      <wps:cNvSpPr/>
                      <wps:spPr>
                        <a:xfrm>
                          <a:off x="0" y="0"/>
                          <a:ext cx="542925" cy="351155"/>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5D559C" w14:textId="77777777" w:rsidR="00B11D12" w:rsidRPr="00E2171F" w:rsidRDefault="00B11D12" w:rsidP="00B11D12">
                            <w:pPr>
                              <w:spacing w:after="0" w:line="242" w:lineRule="auto"/>
                              <w:contextualSpacing/>
                              <w:jc w:val="center"/>
                              <w:rPr>
                                <w:b/>
                                <w:bCs/>
                                <w:color w:val="FFFFFF" w:themeColor="background1"/>
                              </w:rPr>
                            </w:pPr>
                            <w:r w:rsidRPr="00E2171F">
                              <w:rPr>
                                <w:b/>
                                <w:bCs/>
                                <w:color w:val="FFFFFF" w:themeColor="background1"/>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C05CED" id="Flowchart: Process 38" o:spid="_x0000_s1042" type="#_x0000_t109" style="position:absolute;margin-left:566.05pt;margin-top:488.9pt;width:42.75pt;height:2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" fillcolor="#c00000" strokecolor="black [3213]" strokeweight="1pt">
                <v:textbox>
                  <w:txbxContent>
                    <w:p w14:paraId="445D559C" w14:textId="77777777" w:rsidR="00B11D12" w:rsidRPr="00E2171F" w:rsidRDefault="00B11D12" w:rsidP="00B11D12">
                      <w:pPr>
                        <w:spacing w:after="0" w:line="242" w:lineRule="auto"/>
                        <w:contextualSpacing/>
                        <w:jc w:val="center"/>
                        <w:rPr>
                          <w:b/>
                          <w:bCs/>
                          <w:color w:val="FFFFFF" w:themeColor="background1"/>
                        </w:rPr>
                      </w:pPr>
                      <w:r w:rsidRPr="00E2171F">
                        <w:rPr>
                          <w:b/>
                          <w:bCs/>
                          <w:color w:val="FFFFFF" w:themeColor="background1"/>
                          <w:sz w:val="20"/>
                          <w:szCs w:val="20"/>
                        </w:rPr>
                        <w:t>YES</w:t>
                      </w:r>
                    </w:p>
                  </w:txbxContent>
                </v:textbox>
              </v:shape>
            </w:pict>
          </mc:Fallback>
        </mc:AlternateContent>
      </w:r>
      <w:r w:rsidRPr="00B11D12">
        <w:rPr>
          <w:noProof/>
        </w:rPr>
        <mc:AlternateContent>
          <mc:Choice Requires="wps">
            <w:drawing>
              <wp:anchor distT="0" distB="0" distL="114300" distR="114300" simplePos="0" relativeHeight="251675648" behindDoc="0" locked="0" layoutInCell="1" allowOverlap="1" wp14:anchorId="284E46EE" wp14:editId="4D9ED897">
                <wp:simplePos x="0" y="0"/>
                <wp:positionH relativeFrom="column">
                  <wp:posOffset>8342416</wp:posOffset>
                </wp:positionH>
                <wp:positionV relativeFrom="paragraph">
                  <wp:posOffset>6204115</wp:posOffset>
                </wp:positionV>
                <wp:extent cx="1102476" cy="415636"/>
                <wp:effectExtent l="0" t="0" r="21590" b="22860"/>
                <wp:wrapNone/>
                <wp:docPr id="16" name="Flowchart: Process 16"/>
                <wp:cNvGraphicFramePr/>
                <a:graphic xmlns:a="http://schemas.openxmlformats.org/drawingml/2006/main">
                  <a:graphicData uri="http://schemas.microsoft.com/office/word/2010/wordprocessingShape">
                    <wps:wsp>
                      <wps:cNvSpPr/>
                      <wps:spPr>
                        <a:xfrm>
                          <a:off x="0" y="0"/>
                          <a:ext cx="1102476" cy="415636"/>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6CB097" w14:textId="77777777" w:rsidR="00B11D12" w:rsidRPr="00564EB2" w:rsidRDefault="00B11D12" w:rsidP="00B11D12">
                            <w:pPr>
                              <w:spacing w:after="0"/>
                              <w:jc w:val="center"/>
                              <w:rPr>
                                <w:b/>
                                <w:bCs/>
                                <w:color w:val="FFFFFF" w:themeColor="background1"/>
                              </w:rPr>
                            </w:pPr>
                            <w:r w:rsidRPr="00564EB2">
                              <w:rPr>
                                <w:b/>
                                <w:bCs/>
                                <w:color w:val="FFFFFF" w:themeColor="background1"/>
                              </w:rPr>
                              <w:t>Finish 14 Day Quarantine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E46EE" id="Flowchart: Process 16" o:spid="_x0000_s1043" type="#_x0000_t109" style="position:absolute;margin-left:656.9pt;margin-top:488.5pt;width:86.8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" fillcolor="#c00000" strokecolor="black [3213]" strokeweight="1pt">
                <v:textbox>
                  <w:txbxContent>
                    <w:p w14:paraId="606CB097" w14:textId="77777777" w:rsidR="00B11D12" w:rsidRPr="00564EB2" w:rsidRDefault="00B11D12" w:rsidP="00B11D12">
                      <w:pPr>
                        <w:spacing w:after="0"/>
                        <w:jc w:val="center"/>
                        <w:rPr>
                          <w:b/>
                          <w:bCs/>
                          <w:color w:val="FFFFFF" w:themeColor="background1"/>
                        </w:rPr>
                      </w:pPr>
                      <w:r w:rsidRPr="00564EB2">
                        <w:rPr>
                          <w:b/>
                          <w:bCs/>
                          <w:color w:val="FFFFFF" w:themeColor="background1"/>
                        </w:rPr>
                        <w:t>Finish 14 Day Quarantine</w:t>
                      </w:r>
                    </w:p>
                  </w:txbxContent>
                </v:textbox>
              </v:shape>
            </w:pict>
          </mc:Fallback>
        </mc:AlternateContent>
      </w:r>
      <w:r w:rsidR="00B11D12" w:rsidRPr="00B11D12">
        <w:rPr>
          <w:noProof/>
        </w:rPr>
        <mc:AlternateContent>
          <mc:Choice Requires="wps">
            <w:drawing>
              <wp:anchor distT="0" distB="0" distL="114300" distR="114300" simplePos="0" relativeHeight="251669504" behindDoc="0" locked="0" layoutInCell="1" allowOverlap="1" wp14:anchorId="56CA23E0" wp14:editId="3364734B">
                <wp:simplePos x="0" y="0"/>
                <wp:positionH relativeFrom="column">
                  <wp:posOffset>6533770</wp:posOffset>
                </wp:positionH>
                <wp:positionV relativeFrom="paragraph">
                  <wp:posOffset>3625190</wp:posOffset>
                </wp:positionV>
                <wp:extent cx="2932801" cy="2416521"/>
                <wp:effectExtent l="0" t="0" r="20320" b="22225"/>
                <wp:wrapNone/>
                <wp:docPr id="9" name="Flowchart: Process 9"/>
                <wp:cNvGraphicFramePr/>
                <a:graphic xmlns:a="http://schemas.openxmlformats.org/drawingml/2006/main">
                  <a:graphicData uri="http://schemas.microsoft.com/office/word/2010/wordprocessingShape">
                    <wps:wsp>
                      <wps:cNvSpPr/>
                      <wps:spPr>
                        <a:xfrm>
                          <a:off x="0" y="0"/>
                          <a:ext cx="2932801" cy="2416521"/>
                        </a:xfrm>
                        <a:prstGeom prst="flowChartProcess">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13E8F1" w14:textId="77777777" w:rsidR="00B11D12" w:rsidRPr="00E2171F" w:rsidRDefault="00B11D12" w:rsidP="00B11D12">
                            <w:pPr>
                              <w:rPr>
                                <w:b/>
                                <w:bCs/>
                                <w:color w:val="FFFFFF" w:themeColor="background1"/>
                                <w:sz w:val="20"/>
                                <w:szCs w:val="20"/>
                              </w:rPr>
                            </w:pPr>
                            <w:r w:rsidRPr="00EC4D32">
                              <w:rPr>
                                <w:b/>
                                <w:bCs/>
                                <w:sz w:val="20"/>
                                <w:szCs w:val="20"/>
                                <w:u w:val="single"/>
                              </w:rPr>
                              <w:t>Student may return</w:t>
                            </w:r>
                            <w:r w:rsidRPr="00EC4D32">
                              <w:rPr>
                                <w:sz w:val="20"/>
                                <w:szCs w:val="20"/>
                              </w:rPr>
                              <w:t xml:space="preserve"> based on the guidance for their symptoms (see “</w:t>
                            </w:r>
                            <w:hyperlink r:id="rId19" w:history="1">
                              <w:r w:rsidRPr="004F5217">
                                <w:rPr>
                                  <w:b/>
                                  <w:bCs/>
                                  <w:color w:val="A5A5A5" w:themeColor="accent3"/>
                                  <w:sz w:val="20"/>
                                  <w:szCs w:val="20"/>
                                </w:rPr>
                                <w:t>Managing Communicable Diseases in Schools</w:t>
                              </w:r>
                            </w:hyperlink>
                            <w:r w:rsidRPr="00EC4D32">
                              <w:rPr>
                                <w:sz w:val="20"/>
                                <w:szCs w:val="20"/>
                              </w:rPr>
                              <w:t xml:space="preserve">”): </w:t>
                            </w:r>
                          </w:p>
                          <w:p w14:paraId="5DDC5A5D" w14:textId="77777777" w:rsidR="00B11D12" w:rsidRPr="004F5217" w:rsidRDefault="00B11D12" w:rsidP="00B11D12">
                            <w:pPr>
                              <w:pStyle w:val="FootnoteText"/>
                              <w:numPr>
                                <w:ilvl w:val="0"/>
                                <w:numId w:val="27"/>
                              </w:numPr>
                              <w:ind w:left="540" w:hanging="180"/>
                            </w:pPr>
                            <w:r w:rsidRPr="004F5217">
                              <w:t>Fever: at least 24 hours have passed with no fever, without the use of fever-reducing medications</w:t>
                            </w:r>
                          </w:p>
                          <w:p w14:paraId="69838284" w14:textId="77777777" w:rsidR="00B11D12" w:rsidRPr="004F5217" w:rsidRDefault="00B11D12" w:rsidP="00B11D12">
                            <w:pPr>
                              <w:pStyle w:val="FootnoteText"/>
                              <w:numPr>
                                <w:ilvl w:val="0"/>
                                <w:numId w:val="27"/>
                              </w:numPr>
                              <w:ind w:left="540" w:hanging="180"/>
                            </w:pPr>
                            <w:r w:rsidRPr="004F5217">
                              <w:t xml:space="preserve">Sore throat: improvement (if strep throat: do not return until at least 2 doses of antibiotic have been taken);  </w:t>
                            </w:r>
                          </w:p>
                          <w:p w14:paraId="7532EEE5" w14:textId="77777777" w:rsidR="00B11D12" w:rsidRPr="004F5217" w:rsidRDefault="00B11D12" w:rsidP="00B11D12">
                            <w:pPr>
                              <w:pStyle w:val="FootnoteText"/>
                              <w:numPr>
                                <w:ilvl w:val="0"/>
                                <w:numId w:val="27"/>
                              </w:numPr>
                              <w:ind w:left="540" w:hanging="180"/>
                            </w:pPr>
                            <w:r w:rsidRPr="004F5217">
                              <w:t xml:space="preserve">Cough/Shortness of breath: improvement </w:t>
                            </w:r>
                          </w:p>
                          <w:p w14:paraId="3E03CB71" w14:textId="77777777" w:rsidR="00B11D12" w:rsidRPr="004F5217" w:rsidRDefault="00B11D12" w:rsidP="00B11D12">
                            <w:pPr>
                              <w:pStyle w:val="FootnoteText"/>
                              <w:numPr>
                                <w:ilvl w:val="0"/>
                                <w:numId w:val="27"/>
                              </w:numPr>
                              <w:ind w:left="540" w:hanging="180"/>
                            </w:pPr>
                            <w:r w:rsidRPr="004F5217">
                              <w:t>Diarrhea, vomiting, abdominal pain: no diarrhea or vomiting for 24 hours</w:t>
                            </w:r>
                          </w:p>
                          <w:p w14:paraId="32A07875" w14:textId="77777777" w:rsidR="00B11D12" w:rsidRPr="004F5217" w:rsidRDefault="00B11D12" w:rsidP="00B11D12">
                            <w:pPr>
                              <w:pStyle w:val="FootnoteText"/>
                              <w:numPr>
                                <w:ilvl w:val="0"/>
                                <w:numId w:val="27"/>
                              </w:numPr>
                              <w:ind w:left="540" w:hanging="180"/>
                            </w:pPr>
                            <w:r w:rsidRPr="004F5217">
                              <w:t>Severe headache: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A23E0" id="Flowchart: Process 9" o:spid="_x0000_s1044" type="#_x0000_t109" style="position:absolute;margin-left:514.45pt;margin-top:285.45pt;width:230.95pt;height:19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" fillcolor="#92d050" strokecolor="black [3213]" strokeweight="1pt">
                <v:textbox>
                  <w:txbxContent>
                    <w:p w14:paraId="7313E8F1" w14:textId="77777777" w:rsidR="00B11D12" w:rsidRPr="00E2171F" w:rsidRDefault="00B11D12" w:rsidP="00B11D12">
                      <w:pPr>
                        <w:rPr>
                          <w:b/>
                          <w:bCs/>
                          <w:color w:val="FFFFFF" w:themeColor="background1"/>
                          <w:sz w:val="20"/>
                          <w:szCs w:val="20"/>
                        </w:rPr>
                      </w:pPr>
                      <w:r w:rsidRPr="00EC4D32">
                        <w:rPr>
                          <w:b/>
                          <w:bCs/>
                          <w:sz w:val="20"/>
                          <w:szCs w:val="20"/>
                          <w:u w:val="single"/>
                        </w:rPr>
                        <w:t>Student may return</w:t>
                      </w:r>
                      <w:r w:rsidRPr="00EC4D32">
                        <w:rPr>
                          <w:sz w:val="20"/>
                          <w:szCs w:val="20"/>
                        </w:rPr>
                        <w:t xml:space="preserve"> based on the guidance for their symptoms (see “</w:t>
                      </w:r>
                      <w:hyperlink r:id="rId20" w:history="1">
                        <w:r w:rsidRPr="004F5217">
                          <w:rPr>
                            <w:b/>
                            <w:bCs/>
                            <w:color w:val="A5A5A5" w:themeColor="accent3"/>
                            <w:sz w:val="20"/>
                            <w:szCs w:val="20"/>
                          </w:rPr>
                          <w:t>Managing Communicable Diseases in Schools</w:t>
                        </w:r>
                      </w:hyperlink>
                      <w:r w:rsidRPr="00EC4D32">
                        <w:rPr>
                          <w:sz w:val="20"/>
                          <w:szCs w:val="20"/>
                        </w:rPr>
                        <w:t xml:space="preserve">”): </w:t>
                      </w:r>
                    </w:p>
                    <w:p w14:paraId="5DDC5A5D" w14:textId="77777777" w:rsidR="00B11D12" w:rsidRPr="004F5217" w:rsidRDefault="00B11D12" w:rsidP="00B11D12">
                      <w:pPr>
                        <w:pStyle w:val="FootnoteText"/>
                        <w:numPr>
                          <w:ilvl w:val="0"/>
                          <w:numId w:val="27"/>
                        </w:numPr>
                        <w:ind w:left="540" w:hanging="180"/>
                      </w:pPr>
                      <w:r w:rsidRPr="004F5217">
                        <w:t>Fever: at least 24 hours have passed with no fever, without the use of fever-reducing medications</w:t>
                      </w:r>
                    </w:p>
                    <w:p w14:paraId="69838284" w14:textId="77777777" w:rsidR="00B11D12" w:rsidRPr="004F5217" w:rsidRDefault="00B11D12" w:rsidP="00B11D12">
                      <w:pPr>
                        <w:pStyle w:val="FootnoteText"/>
                        <w:numPr>
                          <w:ilvl w:val="0"/>
                          <w:numId w:val="27"/>
                        </w:numPr>
                        <w:ind w:left="540" w:hanging="180"/>
                      </w:pPr>
                      <w:r w:rsidRPr="004F5217">
                        <w:t xml:space="preserve">Sore throat: improvement (if strep throat: do not return until at least 2 doses of antibiotic have been taken);  </w:t>
                      </w:r>
                    </w:p>
                    <w:p w14:paraId="7532EEE5" w14:textId="77777777" w:rsidR="00B11D12" w:rsidRPr="004F5217" w:rsidRDefault="00B11D12" w:rsidP="00B11D12">
                      <w:pPr>
                        <w:pStyle w:val="FootnoteText"/>
                        <w:numPr>
                          <w:ilvl w:val="0"/>
                          <w:numId w:val="27"/>
                        </w:numPr>
                        <w:ind w:left="540" w:hanging="180"/>
                      </w:pPr>
                      <w:r w:rsidRPr="004F5217">
                        <w:t xml:space="preserve">Cough/Shortness of breath: improvement </w:t>
                      </w:r>
                    </w:p>
                    <w:p w14:paraId="3E03CB71" w14:textId="77777777" w:rsidR="00B11D12" w:rsidRPr="004F5217" w:rsidRDefault="00B11D12" w:rsidP="00B11D12">
                      <w:pPr>
                        <w:pStyle w:val="FootnoteText"/>
                        <w:numPr>
                          <w:ilvl w:val="0"/>
                          <w:numId w:val="27"/>
                        </w:numPr>
                        <w:ind w:left="540" w:hanging="180"/>
                      </w:pPr>
                      <w:r w:rsidRPr="004F5217">
                        <w:t>Diarrhea, vomiting, abdominal pain: no diarrhea or vomiting for 24 hours</w:t>
                      </w:r>
                    </w:p>
                    <w:p w14:paraId="32A07875" w14:textId="77777777" w:rsidR="00B11D12" w:rsidRPr="004F5217" w:rsidRDefault="00B11D12" w:rsidP="00B11D12">
                      <w:pPr>
                        <w:pStyle w:val="FootnoteText"/>
                        <w:numPr>
                          <w:ilvl w:val="0"/>
                          <w:numId w:val="27"/>
                        </w:numPr>
                        <w:ind w:left="540" w:hanging="180"/>
                      </w:pPr>
                      <w:r w:rsidRPr="004F5217">
                        <w:t>Severe headache: improvement</w:t>
                      </w:r>
                    </w:p>
                  </w:txbxContent>
                </v:textbox>
              </v:shape>
            </w:pict>
          </mc:Fallback>
        </mc:AlternateContent>
      </w:r>
      <w:r w:rsidR="00B11D12" w:rsidRPr="00B11D12">
        <w:rPr>
          <w:noProof/>
        </w:rPr>
        <mc:AlternateContent>
          <mc:Choice Requires="wps">
            <w:drawing>
              <wp:anchor distT="0" distB="0" distL="114300" distR="114300" simplePos="0" relativeHeight="251676672" behindDoc="0" locked="0" layoutInCell="1" allowOverlap="1" wp14:anchorId="53A7DCDE" wp14:editId="3A1CE57D">
                <wp:simplePos x="0" y="0"/>
                <wp:positionH relativeFrom="column">
                  <wp:posOffset>4031673</wp:posOffset>
                </wp:positionH>
                <wp:positionV relativeFrom="paragraph">
                  <wp:posOffset>3353757</wp:posOffset>
                </wp:positionV>
                <wp:extent cx="736270" cy="466898"/>
                <wp:effectExtent l="38100" t="19050" r="26035" b="47625"/>
                <wp:wrapNone/>
                <wp:docPr id="21" name="Straight Arrow Connector 21"/>
                <wp:cNvGraphicFramePr/>
                <a:graphic xmlns:a="http://schemas.openxmlformats.org/drawingml/2006/main">
                  <a:graphicData uri="http://schemas.microsoft.com/office/word/2010/wordprocessingShape">
                    <wps:wsp>
                      <wps:cNvCnPr/>
                      <wps:spPr>
                        <a:xfrm flipH="1">
                          <a:off x="0" y="0"/>
                          <a:ext cx="736270" cy="46689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9CD33" id="Straight Arrow Connector 21" o:spid="_x0000_s1026" type="#_x0000_t32" style="position:absolute;margin-left:317.45pt;margin-top:264.1pt;width:57.95pt;height:36.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" strokecolor="black [3213]" strokeweight="2.25pt">
                <v:stroke endarrow="block" joinstyle="miter"/>
              </v:shape>
            </w:pict>
          </mc:Fallback>
        </mc:AlternateContent>
      </w:r>
      <w:r w:rsidR="00B11D12" w:rsidRPr="00B11D12">
        <w:rPr>
          <w:noProof/>
        </w:rPr>
        <mc:AlternateContent>
          <mc:Choice Requires="wps">
            <w:drawing>
              <wp:anchor distT="0" distB="0" distL="114300" distR="114300" simplePos="0" relativeHeight="251666432" behindDoc="0" locked="0" layoutInCell="1" allowOverlap="1" wp14:anchorId="4C89C18B" wp14:editId="6F83BC78">
                <wp:simplePos x="0" y="0"/>
                <wp:positionH relativeFrom="column">
                  <wp:posOffset>4399808</wp:posOffset>
                </wp:positionH>
                <wp:positionV relativeFrom="paragraph">
                  <wp:posOffset>2059627</wp:posOffset>
                </wp:positionV>
                <wp:extent cx="3599180" cy="1294410"/>
                <wp:effectExtent l="0" t="0" r="20320" b="20320"/>
                <wp:wrapNone/>
                <wp:docPr id="6" name="Flowchart: Process 6"/>
                <wp:cNvGraphicFramePr/>
                <a:graphic xmlns:a="http://schemas.openxmlformats.org/drawingml/2006/main">
                  <a:graphicData uri="http://schemas.microsoft.com/office/word/2010/wordprocessingShape">
                    <wps:wsp>
                      <wps:cNvSpPr/>
                      <wps:spPr>
                        <a:xfrm>
                          <a:off x="0" y="0"/>
                          <a:ext cx="3599180" cy="129441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925BD7" w14:textId="77777777" w:rsidR="00B11D12" w:rsidRPr="0067607F" w:rsidRDefault="00B11D12" w:rsidP="00B11D12">
                            <w:pPr>
                              <w:rPr>
                                <w:sz w:val="20"/>
                                <w:szCs w:val="20"/>
                              </w:rPr>
                            </w:pPr>
                            <w:r w:rsidRPr="0067607F">
                              <w:rPr>
                                <w:sz w:val="20"/>
                                <w:szCs w:val="20"/>
                              </w:rPr>
                              <w:t xml:space="preserve">Student has </w:t>
                            </w:r>
                            <w:r w:rsidRPr="004B16E5">
                              <w:rPr>
                                <w:b/>
                                <w:bCs/>
                                <w:sz w:val="20"/>
                                <w:szCs w:val="20"/>
                                <w:u w:val="single"/>
                              </w:rPr>
                              <w:t>ANY</w:t>
                            </w:r>
                            <w:r w:rsidRPr="0067607F">
                              <w:rPr>
                                <w:sz w:val="20"/>
                                <w:szCs w:val="20"/>
                              </w:rPr>
                              <w:t xml:space="preserve"> close contact or potential exposure risk</w:t>
                            </w:r>
                            <w:r>
                              <w:rPr>
                                <w:sz w:val="20"/>
                                <w:szCs w:val="20"/>
                              </w:rPr>
                              <w:t xml:space="preserve"> in the past 14 days:</w:t>
                            </w:r>
                          </w:p>
                          <w:p w14:paraId="7DD9F6D5" w14:textId="77777777" w:rsidR="00B11D12" w:rsidRPr="0067607F" w:rsidRDefault="00B11D12" w:rsidP="00B11D12">
                            <w:pPr>
                              <w:pStyle w:val="FootnoteText"/>
                              <w:numPr>
                                <w:ilvl w:val="0"/>
                                <w:numId w:val="18"/>
                              </w:numPr>
                            </w:pPr>
                            <w:bookmarkStart w:id="23" w:name="_Hlk46581490"/>
                            <w:bookmarkStart w:id="24" w:name="_Hlk46581491"/>
                            <w:r w:rsidRPr="0067607F">
                              <w:t>Had close contact with a person with confirmed COVID-19</w:t>
                            </w:r>
                          </w:p>
                          <w:p w14:paraId="2DDF3E45" w14:textId="77777777" w:rsidR="00B11D12" w:rsidRPr="0067607F" w:rsidRDefault="00B11D12" w:rsidP="00B11D12">
                            <w:pPr>
                              <w:pStyle w:val="FootnoteText"/>
                              <w:numPr>
                                <w:ilvl w:val="0"/>
                                <w:numId w:val="18"/>
                              </w:numPr>
                            </w:pPr>
                            <w:r w:rsidRPr="0067607F">
                              <w:t xml:space="preserve">Had close contact with person under quarantine for possible exposure to </w:t>
                            </w:r>
                            <w:r>
                              <w:t>COVID-19</w:t>
                            </w:r>
                          </w:p>
                          <w:bookmarkEnd w:id="23"/>
                          <w:bookmarkEnd w:id="24"/>
                          <w:p w14:paraId="771ADE5E" w14:textId="5051657F" w:rsidR="00B11D12" w:rsidRPr="0067607F" w:rsidRDefault="00B11D12" w:rsidP="00B11D12">
                            <w:pPr>
                              <w:pStyle w:val="FootnoteText"/>
                              <w:numPr>
                                <w:ilvl w:val="0"/>
                                <w:numId w:val="18"/>
                              </w:numPr>
                            </w:pPr>
                            <w:r>
                              <w:t>Had travel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89C18B" id="Flowchart: Process 6" o:spid="_x0000_s1045" type="#_x0000_t109" style="position:absolute;margin-left:346.45pt;margin-top:162.2pt;width:283.4pt;height:10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" fillcolor="#ededed [662]" strokecolor="black [3213]" strokeweight="1pt">
                <v:textbox>
                  <w:txbxContent>
                    <w:p w14:paraId="04925BD7" w14:textId="77777777" w:rsidR="00B11D12" w:rsidRPr="0067607F" w:rsidRDefault="00B11D12" w:rsidP="00B11D12">
                      <w:pPr>
                        <w:rPr>
                          <w:sz w:val="20"/>
                          <w:szCs w:val="20"/>
                        </w:rPr>
                      </w:pPr>
                      <w:r w:rsidRPr="0067607F">
                        <w:rPr>
                          <w:sz w:val="20"/>
                          <w:szCs w:val="20"/>
                        </w:rPr>
                        <w:t xml:space="preserve">Student has </w:t>
                      </w:r>
                      <w:r w:rsidRPr="004B16E5">
                        <w:rPr>
                          <w:b/>
                          <w:bCs/>
                          <w:sz w:val="20"/>
                          <w:szCs w:val="20"/>
                          <w:u w:val="single"/>
                        </w:rPr>
                        <w:t>ANY</w:t>
                      </w:r>
                      <w:r w:rsidRPr="0067607F">
                        <w:rPr>
                          <w:sz w:val="20"/>
                          <w:szCs w:val="20"/>
                        </w:rPr>
                        <w:t xml:space="preserve"> close contact or potential exposure risk</w:t>
                      </w:r>
                      <w:r>
                        <w:rPr>
                          <w:sz w:val="20"/>
                          <w:szCs w:val="20"/>
                        </w:rPr>
                        <w:t xml:space="preserve"> in the past 14 days:</w:t>
                      </w:r>
                    </w:p>
                    <w:p w14:paraId="7DD9F6D5" w14:textId="77777777" w:rsidR="00B11D12" w:rsidRPr="0067607F" w:rsidRDefault="00B11D12" w:rsidP="00B11D12">
                      <w:pPr>
                        <w:pStyle w:val="FootnoteText"/>
                        <w:numPr>
                          <w:ilvl w:val="0"/>
                          <w:numId w:val="18"/>
                        </w:numPr>
                      </w:pPr>
                      <w:bookmarkStart w:id="28" w:name="_Hlk46581490"/>
                      <w:bookmarkStart w:id="29" w:name="_Hlk46581491"/>
                      <w:r w:rsidRPr="0067607F">
                        <w:t>Had close contact with a person with confirmed COVID-19</w:t>
                      </w:r>
                    </w:p>
                    <w:p w14:paraId="2DDF3E45" w14:textId="77777777" w:rsidR="00B11D12" w:rsidRPr="0067607F" w:rsidRDefault="00B11D12" w:rsidP="00B11D12">
                      <w:pPr>
                        <w:pStyle w:val="FootnoteText"/>
                        <w:numPr>
                          <w:ilvl w:val="0"/>
                          <w:numId w:val="18"/>
                        </w:numPr>
                      </w:pPr>
                      <w:r w:rsidRPr="0067607F">
                        <w:t xml:space="preserve">Had close contact with person under quarantine for possible exposure to </w:t>
                      </w:r>
                      <w:r>
                        <w:t>COVID-19</w:t>
                      </w:r>
                    </w:p>
                    <w:bookmarkEnd w:id="28"/>
                    <w:bookmarkEnd w:id="29"/>
                    <w:p w14:paraId="771ADE5E" w14:textId="5051657F" w:rsidR="00B11D12" w:rsidRPr="0067607F" w:rsidRDefault="00B11D12" w:rsidP="00B11D12">
                      <w:pPr>
                        <w:pStyle w:val="FootnoteText"/>
                        <w:numPr>
                          <w:ilvl w:val="0"/>
                          <w:numId w:val="18"/>
                        </w:numPr>
                      </w:pPr>
                      <w:r>
                        <w:t>Had travel history</w:t>
                      </w:r>
                    </w:p>
                  </w:txbxContent>
                </v:textbox>
              </v:shape>
            </w:pict>
          </mc:Fallback>
        </mc:AlternateContent>
      </w:r>
      <w:r w:rsidR="00A731A6">
        <w:br w:type="page"/>
      </w:r>
    </w:p>
    <w:p w14:paraId="6FCF17CF" w14:textId="5F981B55" w:rsidR="00B11D12" w:rsidRDefault="00B11D12" w:rsidP="00A731A6">
      <w:pPr>
        <w:pStyle w:val="Heading2"/>
        <w:sectPr w:rsidR="00B11D12" w:rsidSect="000A147A">
          <w:pgSz w:w="15840" w:h="12240" w:orient="landscape"/>
          <w:pgMar w:top="720" w:right="720" w:bottom="720" w:left="720" w:header="720" w:footer="720" w:gutter="0"/>
          <w:cols w:space="720"/>
          <w:titlePg/>
          <w:docGrid w:linePitch="360"/>
        </w:sectPr>
      </w:pPr>
      <w:bookmarkStart w:id="25" w:name="_Toc46746625"/>
    </w:p>
    <w:tbl>
      <w:tblPr>
        <w:tblW w:w="10784" w:type="dxa"/>
        <w:tblInd w:w="6" w:type="dxa"/>
        <w:tblLayout w:type="fixed"/>
        <w:tblCellMar>
          <w:top w:w="82" w:type="dxa"/>
          <w:left w:w="114" w:type="dxa"/>
          <w:right w:w="55" w:type="dxa"/>
        </w:tblCellMar>
        <w:tblLook w:val="04A0" w:firstRow="1" w:lastRow="0" w:firstColumn="1" w:lastColumn="0" w:noHBand="0" w:noVBand="1"/>
      </w:tblPr>
      <w:tblGrid>
        <w:gridCol w:w="2239"/>
        <w:gridCol w:w="3060"/>
        <w:gridCol w:w="3420"/>
        <w:gridCol w:w="2065"/>
      </w:tblGrid>
      <w:tr w:rsidR="00A731A6" w:rsidRPr="00A731A6" w14:paraId="72CC990C" w14:textId="77777777" w:rsidTr="00A731A6">
        <w:trPr>
          <w:trHeight w:val="420"/>
        </w:trPr>
        <w:tc>
          <w:tcPr>
            <w:tcW w:w="10784" w:type="dxa"/>
            <w:gridSpan w:val="4"/>
            <w:tcBorders>
              <w:top w:val="single" w:sz="4" w:space="0" w:color="000000"/>
              <w:left w:val="single" w:sz="4" w:space="0" w:color="000000"/>
              <w:bottom w:val="single" w:sz="4" w:space="0" w:color="000000"/>
              <w:right w:val="single" w:sz="4" w:space="0" w:color="000000"/>
            </w:tcBorders>
            <w:shd w:val="clear" w:color="auto" w:fill="F6DDFF"/>
          </w:tcPr>
          <w:p w14:paraId="0917D82B" w14:textId="2D13E89A" w:rsidR="00A731A6" w:rsidRPr="00A731A6" w:rsidRDefault="00A731A6" w:rsidP="00A731A6">
            <w:pPr>
              <w:pStyle w:val="Heading2"/>
            </w:pPr>
            <w:r w:rsidRPr="00A731A6">
              <w:lastRenderedPageBreak/>
              <w:t>Student/Staff person is confirmed or symptomatic</w:t>
            </w:r>
            <w:r w:rsidR="009F6289">
              <w:t>^</w:t>
            </w:r>
            <w:r w:rsidRPr="00A731A6">
              <w:t xml:space="preserve"> pending results or a close contact.</w:t>
            </w:r>
            <w:bookmarkEnd w:id="25"/>
            <w:r w:rsidRPr="00A731A6">
              <w:t xml:space="preserve"> </w:t>
            </w:r>
          </w:p>
        </w:tc>
      </w:tr>
      <w:tr w:rsidR="002D4CC0" w:rsidRPr="00A731A6" w14:paraId="429963F1" w14:textId="77777777" w:rsidTr="00CF0CD0">
        <w:trPr>
          <w:trHeight w:val="250"/>
        </w:trPr>
        <w:tc>
          <w:tcPr>
            <w:tcW w:w="2239" w:type="dxa"/>
            <w:tcBorders>
              <w:top w:val="single" w:sz="4" w:space="0" w:color="000000"/>
              <w:left w:val="single" w:sz="4" w:space="0" w:color="000000"/>
              <w:bottom w:val="single" w:sz="4" w:space="0" w:color="000000"/>
              <w:right w:val="single" w:sz="4" w:space="0" w:color="000000"/>
            </w:tcBorders>
          </w:tcPr>
          <w:p w14:paraId="2E1860BD" w14:textId="77777777" w:rsidR="00A731A6" w:rsidRPr="00A731A6" w:rsidRDefault="00A731A6" w:rsidP="00A731A6">
            <w:pPr>
              <w:spacing w:after="0"/>
            </w:pPr>
            <w:r w:rsidRPr="00A731A6">
              <w:rPr>
                <w:b/>
              </w:rPr>
              <w:t xml:space="preserve">Scenario 1:  </w:t>
            </w:r>
          </w:p>
        </w:tc>
        <w:tc>
          <w:tcPr>
            <w:tcW w:w="3060" w:type="dxa"/>
            <w:tcBorders>
              <w:top w:val="single" w:sz="4" w:space="0" w:color="000000"/>
              <w:left w:val="single" w:sz="4" w:space="0" w:color="000000"/>
              <w:bottom w:val="single" w:sz="4" w:space="0" w:color="000000"/>
              <w:right w:val="single" w:sz="4" w:space="0" w:color="000000"/>
            </w:tcBorders>
          </w:tcPr>
          <w:p w14:paraId="78440467" w14:textId="77777777" w:rsidR="00A731A6" w:rsidRPr="00A731A6" w:rsidRDefault="00A731A6" w:rsidP="00A731A6">
            <w:pPr>
              <w:spacing w:after="0"/>
            </w:pPr>
            <w:r w:rsidRPr="00A731A6">
              <w:rPr>
                <w:b/>
              </w:rPr>
              <w:t xml:space="preserve">Scenario 2:  </w:t>
            </w:r>
          </w:p>
        </w:tc>
        <w:tc>
          <w:tcPr>
            <w:tcW w:w="3420" w:type="dxa"/>
            <w:tcBorders>
              <w:top w:val="single" w:sz="4" w:space="0" w:color="000000"/>
              <w:left w:val="single" w:sz="4" w:space="0" w:color="000000"/>
              <w:bottom w:val="single" w:sz="4" w:space="0" w:color="000000"/>
              <w:right w:val="single" w:sz="4" w:space="0" w:color="000000"/>
            </w:tcBorders>
          </w:tcPr>
          <w:p w14:paraId="6469EA23" w14:textId="77777777" w:rsidR="00A731A6" w:rsidRPr="00A731A6" w:rsidRDefault="00A731A6" w:rsidP="00A731A6">
            <w:pPr>
              <w:spacing w:after="0"/>
              <w:rPr>
                <w:b/>
              </w:rPr>
            </w:pPr>
            <w:r w:rsidRPr="00A731A6">
              <w:rPr>
                <w:b/>
              </w:rPr>
              <w:t>Scenario 3:</w:t>
            </w:r>
          </w:p>
        </w:tc>
        <w:tc>
          <w:tcPr>
            <w:tcW w:w="2065" w:type="dxa"/>
            <w:tcBorders>
              <w:top w:val="single" w:sz="4" w:space="0" w:color="000000"/>
              <w:left w:val="single" w:sz="4" w:space="0" w:color="000000"/>
              <w:bottom w:val="single" w:sz="4" w:space="0" w:color="000000"/>
              <w:right w:val="single" w:sz="4" w:space="0" w:color="000000"/>
            </w:tcBorders>
          </w:tcPr>
          <w:p w14:paraId="4E483155" w14:textId="77777777" w:rsidR="00A731A6" w:rsidRPr="00A731A6" w:rsidRDefault="00A731A6" w:rsidP="00A731A6">
            <w:pPr>
              <w:spacing w:after="0"/>
            </w:pPr>
            <w:r w:rsidRPr="00A731A6">
              <w:rPr>
                <w:b/>
              </w:rPr>
              <w:t xml:space="preserve">Scenario 4:  </w:t>
            </w:r>
          </w:p>
        </w:tc>
      </w:tr>
      <w:tr w:rsidR="002D4CC0" w:rsidRPr="00A731A6" w14:paraId="02DB2F12" w14:textId="77777777" w:rsidTr="00CF0CD0">
        <w:trPr>
          <w:trHeight w:val="1807"/>
        </w:trPr>
        <w:tc>
          <w:tcPr>
            <w:tcW w:w="2239" w:type="dxa"/>
            <w:tcBorders>
              <w:top w:val="single" w:sz="4" w:space="0" w:color="000000"/>
              <w:left w:val="single" w:sz="4" w:space="0" w:color="000000"/>
              <w:bottom w:val="single" w:sz="4" w:space="0" w:color="000000"/>
              <w:right w:val="single" w:sz="4" w:space="0" w:color="000000"/>
            </w:tcBorders>
          </w:tcPr>
          <w:p w14:paraId="119BFB21" w14:textId="77777777" w:rsidR="00A731A6" w:rsidRPr="00A731A6" w:rsidRDefault="00A731A6" w:rsidP="00780711">
            <w:pPr>
              <w:spacing w:after="0"/>
            </w:pPr>
            <w:r w:rsidRPr="00A731A6">
              <w:rPr>
                <w:b/>
              </w:rPr>
              <w:t>A student/staff person within the sc</w:t>
            </w:r>
            <w:r>
              <w:rPr>
                <w:b/>
              </w:rPr>
              <w:t>hool is confirmed to have COVID-</w:t>
            </w:r>
            <w:r w:rsidRPr="00A731A6">
              <w:rPr>
                <w:b/>
              </w:rPr>
              <w:t xml:space="preserve">19 (tests positive for COVID-19 with a nasal/throat swab). </w:t>
            </w:r>
          </w:p>
        </w:tc>
        <w:tc>
          <w:tcPr>
            <w:tcW w:w="3060" w:type="dxa"/>
            <w:tcBorders>
              <w:top w:val="single" w:sz="4" w:space="0" w:color="000000"/>
              <w:left w:val="single" w:sz="4" w:space="0" w:color="000000"/>
              <w:bottom w:val="single" w:sz="4" w:space="0" w:color="000000"/>
              <w:right w:val="single" w:sz="4" w:space="0" w:color="000000"/>
            </w:tcBorders>
          </w:tcPr>
          <w:p w14:paraId="27FDEE04" w14:textId="77777777" w:rsidR="00A731A6" w:rsidRPr="00A731A6" w:rsidRDefault="00A731A6" w:rsidP="00780711">
            <w:pPr>
              <w:spacing w:after="0"/>
            </w:pPr>
            <w:r w:rsidRPr="00A731A6">
              <w:rPr>
                <w:b/>
              </w:rPr>
              <w:t xml:space="preserve">A student/staff person within the school is symptomatic and lab result for COVID-19 are pending.  </w:t>
            </w:r>
          </w:p>
        </w:tc>
        <w:tc>
          <w:tcPr>
            <w:tcW w:w="3420" w:type="dxa"/>
            <w:tcBorders>
              <w:top w:val="single" w:sz="4" w:space="0" w:color="000000"/>
              <w:left w:val="single" w:sz="4" w:space="0" w:color="000000"/>
              <w:bottom w:val="single" w:sz="4" w:space="0" w:color="000000"/>
              <w:right w:val="single" w:sz="4" w:space="0" w:color="000000"/>
            </w:tcBorders>
          </w:tcPr>
          <w:p w14:paraId="53A0DECD" w14:textId="77777777" w:rsidR="00A731A6" w:rsidRPr="00A731A6" w:rsidRDefault="00A731A6" w:rsidP="00780711">
            <w:pPr>
              <w:spacing w:after="0"/>
              <w:rPr>
                <w:b/>
              </w:rPr>
            </w:pPr>
            <w:r w:rsidRPr="00A731A6">
              <w:rPr>
                <w:b/>
              </w:rPr>
              <w:t xml:space="preserve">A student/staff person within the school is symptomatic and no testing for COVID-19 are done.  </w:t>
            </w:r>
          </w:p>
        </w:tc>
        <w:tc>
          <w:tcPr>
            <w:tcW w:w="2065" w:type="dxa"/>
            <w:tcBorders>
              <w:top w:val="single" w:sz="4" w:space="0" w:color="000000"/>
              <w:left w:val="single" w:sz="4" w:space="0" w:color="000000"/>
              <w:bottom w:val="single" w:sz="4" w:space="0" w:color="000000"/>
              <w:right w:val="single" w:sz="4" w:space="0" w:color="000000"/>
            </w:tcBorders>
          </w:tcPr>
          <w:p w14:paraId="5D904606" w14:textId="77777777" w:rsidR="00A731A6" w:rsidRPr="00A731A6" w:rsidRDefault="00A731A6" w:rsidP="00780711">
            <w:pPr>
              <w:spacing w:after="0"/>
            </w:pPr>
            <w:r w:rsidRPr="00A731A6">
              <w:rPr>
                <w:b/>
              </w:rPr>
              <w:t xml:space="preserve">A student/staff person within the school is a close contact to a confirmed COVID-19 case. </w:t>
            </w:r>
          </w:p>
        </w:tc>
      </w:tr>
      <w:tr w:rsidR="002D4CC0" w:rsidRPr="00A731A6" w14:paraId="4C6ED658" w14:textId="77777777" w:rsidTr="00CF0CD0">
        <w:trPr>
          <w:trHeight w:val="1537"/>
        </w:trPr>
        <w:tc>
          <w:tcPr>
            <w:tcW w:w="2239" w:type="dxa"/>
            <w:tcBorders>
              <w:top w:val="single" w:sz="4" w:space="0" w:color="000000"/>
              <w:left w:val="single" w:sz="4" w:space="0" w:color="000000"/>
              <w:bottom w:val="single" w:sz="4" w:space="0" w:color="000000"/>
              <w:right w:val="single" w:sz="4" w:space="0" w:color="000000"/>
            </w:tcBorders>
          </w:tcPr>
          <w:p w14:paraId="2DA985AE" w14:textId="77777777" w:rsidR="00A731A6" w:rsidRPr="00A731A6" w:rsidRDefault="00A731A6" w:rsidP="002D4CC0">
            <w:pPr>
              <w:spacing w:before="240" w:after="0"/>
            </w:pPr>
            <w:r w:rsidRPr="00A731A6">
              <w:t>The student/staff</w:t>
            </w:r>
            <w:r w:rsidRPr="00A731A6">
              <w:rPr>
                <w:b/>
              </w:rPr>
              <w:t xml:space="preserve"> </w:t>
            </w:r>
            <w:r w:rsidRPr="00A731A6">
              <w:t>person</w:t>
            </w:r>
            <w:r w:rsidRPr="00A731A6">
              <w:rPr>
                <w:b/>
              </w:rPr>
              <w:t xml:space="preserve"> AND</w:t>
            </w:r>
            <w:r w:rsidRPr="00A731A6">
              <w:t xml:space="preserve"> all household members of the student/staff person are </w:t>
            </w:r>
            <w:r w:rsidRPr="00A731A6">
              <w:rPr>
                <w:b/>
              </w:rPr>
              <w:t xml:space="preserve">immediately </w:t>
            </w:r>
            <w:r w:rsidRPr="00A731A6">
              <w:t xml:space="preserve">excluded from school.  </w:t>
            </w:r>
          </w:p>
          <w:p w14:paraId="5B7A2A45" w14:textId="77777777" w:rsidR="00A731A6" w:rsidRPr="00A731A6" w:rsidRDefault="00A731A6" w:rsidP="002D4CC0">
            <w:pPr>
              <w:spacing w:before="240" w:after="0"/>
            </w:pPr>
            <w:r w:rsidRPr="00A731A6">
              <w:t xml:space="preserve">The confirmed positive student/staff person must isolate at home. The student/staff person must be excluded from school until </w:t>
            </w:r>
          </w:p>
          <w:p w14:paraId="78B48389" w14:textId="77777777" w:rsidR="00A731A6" w:rsidRPr="00A731A6" w:rsidRDefault="00A731A6" w:rsidP="002D4CC0">
            <w:pPr>
              <w:pStyle w:val="ListParagraph"/>
              <w:numPr>
                <w:ilvl w:val="0"/>
                <w:numId w:val="12"/>
              </w:numPr>
              <w:spacing w:before="240" w:after="0"/>
              <w:ind w:left="505"/>
            </w:pPr>
            <w:r w:rsidRPr="00A731A6">
              <w:t xml:space="preserve">24 hours with no fever (without the use of fever-reducing medication) </w:t>
            </w:r>
            <w:r w:rsidRPr="00A731A6">
              <w:rPr>
                <w:b/>
              </w:rPr>
              <w:t>and</w:t>
            </w:r>
            <w:r w:rsidRPr="00A731A6">
              <w:t xml:space="preserve"> </w:t>
            </w:r>
          </w:p>
          <w:p w14:paraId="4027233E" w14:textId="77777777" w:rsidR="00A731A6" w:rsidRPr="00A731A6" w:rsidRDefault="00A731A6" w:rsidP="002D4CC0">
            <w:pPr>
              <w:pStyle w:val="ListParagraph"/>
              <w:numPr>
                <w:ilvl w:val="0"/>
                <w:numId w:val="12"/>
              </w:numPr>
              <w:spacing w:before="240" w:after="0"/>
              <w:ind w:left="505"/>
            </w:pPr>
            <w:r w:rsidRPr="00A731A6">
              <w:t xml:space="preserve">Symptoms have improved </w:t>
            </w:r>
            <w:r w:rsidRPr="00A731A6">
              <w:rPr>
                <w:b/>
              </w:rPr>
              <w:t>and</w:t>
            </w:r>
            <w:r w:rsidRPr="00A731A6">
              <w:t xml:space="preserve"> </w:t>
            </w:r>
          </w:p>
          <w:p w14:paraId="387FE0C2" w14:textId="77777777" w:rsidR="00A731A6" w:rsidRPr="00A731A6" w:rsidRDefault="00A731A6" w:rsidP="002D4CC0">
            <w:pPr>
              <w:pStyle w:val="ListParagraph"/>
              <w:numPr>
                <w:ilvl w:val="0"/>
                <w:numId w:val="12"/>
              </w:numPr>
              <w:spacing w:before="240" w:after="0"/>
              <w:ind w:left="505"/>
            </w:pPr>
            <w:r w:rsidRPr="00A731A6">
              <w:t xml:space="preserve">10 days since symptoms first appeared.  </w:t>
            </w:r>
          </w:p>
          <w:p w14:paraId="1CDE4726" w14:textId="544736FF" w:rsidR="00A731A6" w:rsidRPr="00A731A6" w:rsidRDefault="00A731A6" w:rsidP="002D4CC0">
            <w:pPr>
              <w:spacing w:before="240" w:after="0"/>
            </w:pPr>
            <w:r w:rsidRPr="00A731A6">
              <w:t xml:space="preserve">Household members and the quarantined student/staff person who are close contacts are excluded for 14 days after their last date of close contact. </w:t>
            </w:r>
          </w:p>
        </w:tc>
        <w:tc>
          <w:tcPr>
            <w:tcW w:w="3060" w:type="dxa"/>
            <w:tcBorders>
              <w:top w:val="single" w:sz="4" w:space="0" w:color="000000"/>
              <w:left w:val="single" w:sz="4" w:space="0" w:color="000000"/>
              <w:bottom w:val="single" w:sz="4" w:space="0" w:color="000000"/>
              <w:right w:val="single" w:sz="4" w:space="0" w:color="000000"/>
            </w:tcBorders>
          </w:tcPr>
          <w:p w14:paraId="038549D8" w14:textId="567AB9B7" w:rsidR="00F44EC0" w:rsidRPr="00A731A6" w:rsidRDefault="00F44EC0" w:rsidP="00F44EC0">
            <w:pPr>
              <w:spacing w:before="240" w:after="0"/>
            </w:pPr>
            <w:r>
              <w:t xml:space="preserve">FOR ALL STAFF and STUDENTS ONLY IF </w:t>
            </w:r>
            <w:r w:rsidRPr="00A731A6">
              <w:t xml:space="preserve">the test returns positive, see scenario 1. </w:t>
            </w:r>
          </w:p>
          <w:p w14:paraId="165C3A06" w14:textId="059551DD" w:rsidR="00A731A6" w:rsidRPr="00A731A6" w:rsidRDefault="00A731A6" w:rsidP="002D4CC0">
            <w:pPr>
              <w:spacing w:before="240" w:after="0"/>
            </w:pPr>
            <w:r w:rsidRPr="00A731A6">
              <w:t xml:space="preserve">The student person is excluded from school until results of the test are </w:t>
            </w:r>
            <w:r w:rsidR="00E434CF">
              <w:t>available</w:t>
            </w:r>
            <w:r w:rsidRPr="00A731A6">
              <w:t xml:space="preserve">. </w:t>
            </w:r>
          </w:p>
          <w:p w14:paraId="61556331" w14:textId="1286437B" w:rsidR="00A731A6" w:rsidRPr="00A731A6" w:rsidRDefault="00A731A6" w:rsidP="002D4CC0">
            <w:pPr>
              <w:spacing w:before="240" w:after="0"/>
            </w:pPr>
            <w:r w:rsidRPr="00A731A6">
              <w:t xml:space="preserve">If </w:t>
            </w:r>
            <w:r w:rsidR="00E434CF">
              <w:t xml:space="preserve">test results are </w:t>
            </w:r>
            <w:r w:rsidR="00780711" w:rsidRPr="00A731A6">
              <w:t>negative</w:t>
            </w:r>
            <w:r w:rsidRPr="00A731A6">
              <w:t xml:space="preserve"> and the</w:t>
            </w:r>
            <w:r w:rsidR="00E434CF">
              <w:t xml:space="preserve"> ill student</w:t>
            </w:r>
            <w:r w:rsidR="00F94C9F">
              <w:t xml:space="preserve"> close contact to someone</w:t>
            </w:r>
            <w:r w:rsidRPr="00A731A6">
              <w:t xml:space="preserve"> with COVID-19</w:t>
            </w:r>
            <w:r w:rsidR="00F94C9F">
              <w:t>, they must still finish their quarantine.</w:t>
            </w:r>
          </w:p>
          <w:p w14:paraId="23CB2771" w14:textId="3EA010ED" w:rsidR="00A731A6" w:rsidRPr="00A731A6" w:rsidRDefault="00E434CF" w:rsidP="002D4CC0">
            <w:pPr>
              <w:spacing w:before="240" w:after="0"/>
            </w:pPr>
            <w:r w:rsidRPr="00A731A6">
              <w:t xml:space="preserve">If </w:t>
            </w:r>
            <w:r>
              <w:t xml:space="preserve">test results are </w:t>
            </w:r>
            <w:r w:rsidRPr="00A731A6">
              <w:t>negative and the</w:t>
            </w:r>
            <w:r>
              <w:t xml:space="preserve"> ill student had</w:t>
            </w:r>
            <w:r w:rsidR="00A731A6" w:rsidRPr="00A731A6">
              <w:t xml:space="preserve"> no known exposure to COVID-19, the student/staff person may return based on the guidance for their predominate symptoms (see “</w:t>
            </w:r>
            <w:hyperlink r:id="rId21" w:history="1">
              <w:r w:rsidR="00A731A6" w:rsidRPr="00A731A6">
                <w:rPr>
                  <w:rStyle w:val="Hyperlink"/>
                </w:rPr>
                <w:t>Managing Communicable Diseases in Schools</w:t>
              </w:r>
            </w:hyperlink>
            <w:r w:rsidR="00A731A6" w:rsidRPr="00A731A6">
              <w:t xml:space="preserve">”). </w:t>
            </w:r>
          </w:p>
          <w:p w14:paraId="43B4EF52" w14:textId="77777777" w:rsidR="00A731A6" w:rsidRPr="00A731A6" w:rsidRDefault="00A731A6" w:rsidP="002D4CC0">
            <w:pPr>
              <w:spacing w:before="240" w:after="0"/>
            </w:pPr>
            <w:r w:rsidRPr="00A731A6">
              <w:t xml:space="preserve">Household members and student/staff person who are close contacts of the </w:t>
            </w:r>
            <w:r w:rsidRPr="00A731A6">
              <w:rPr>
                <w:i/>
                <w:iCs/>
              </w:rPr>
              <w:t>pending</w:t>
            </w:r>
            <w:r w:rsidRPr="00A731A6">
              <w:t xml:space="preserve"> case with no history of COVID-19 exposure (prior to lab results) should be monitored for symptoms while waiting for test results. They do not need to be excluded from school. If symptoms develop, they should </w:t>
            </w:r>
            <w:r w:rsidRPr="00A731A6">
              <w:lastRenderedPageBreak/>
              <w:t>call their medical provider to be tested for COVID-19.</w:t>
            </w:r>
            <w:r w:rsidRPr="00A731A6">
              <w:rPr>
                <w:b/>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590A6096" w14:textId="1B16C9C4" w:rsidR="009F6289" w:rsidRDefault="00F44EC0" w:rsidP="002D4CC0">
            <w:pPr>
              <w:spacing w:after="0"/>
            </w:pPr>
            <w:r>
              <w:lastRenderedPageBreak/>
              <w:t>For ALL STAFF and for STUDE</w:t>
            </w:r>
            <w:r w:rsidR="00CF0CD0">
              <w:t>N</w:t>
            </w:r>
            <w:r>
              <w:t xml:space="preserve">TS only </w:t>
            </w:r>
            <w:r w:rsidR="009F6289">
              <w:t>IF They Answered YES to any Questions in Section 2</w:t>
            </w:r>
            <w:r w:rsidR="009F6289">
              <w:rPr>
                <w:vertAlign w:val="superscript"/>
              </w:rPr>
              <w:t>#</w:t>
            </w:r>
            <w:r w:rsidR="009F6289">
              <w:t xml:space="preserve"> of Screener:</w:t>
            </w:r>
          </w:p>
          <w:p w14:paraId="0F4DEB64" w14:textId="6567C556" w:rsidR="00A731A6" w:rsidRPr="00A731A6" w:rsidRDefault="00A731A6" w:rsidP="002D4CC0">
            <w:pPr>
              <w:spacing w:after="0"/>
            </w:pPr>
            <w:r w:rsidRPr="00A731A6">
              <w:t>The student/staff person is excluded from school until:</w:t>
            </w:r>
          </w:p>
          <w:p w14:paraId="3B4C238F" w14:textId="77777777" w:rsidR="00A731A6" w:rsidRPr="00A731A6" w:rsidRDefault="00A731A6" w:rsidP="002D4CC0">
            <w:pPr>
              <w:pStyle w:val="ListParagraph"/>
              <w:numPr>
                <w:ilvl w:val="0"/>
                <w:numId w:val="13"/>
              </w:numPr>
              <w:spacing w:after="0"/>
              <w:ind w:left="336"/>
            </w:pPr>
            <w:r w:rsidRPr="00A731A6">
              <w:t xml:space="preserve">24 hours with no fever (without the use of fever-reducing medication) </w:t>
            </w:r>
            <w:r w:rsidRPr="00A731A6">
              <w:rPr>
                <w:b/>
              </w:rPr>
              <w:t>and</w:t>
            </w:r>
            <w:r w:rsidRPr="00A731A6">
              <w:t xml:space="preserve"> </w:t>
            </w:r>
          </w:p>
          <w:p w14:paraId="72FD02AF" w14:textId="77777777" w:rsidR="00A731A6" w:rsidRPr="00A731A6" w:rsidRDefault="00A731A6" w:rsidP="002D4CC0">
            <w:pPr>
              <w:pStyle w:val="ListParagraph"/>
              <w:numPr>
                <w:ilvl w:val="0"/>
                <w:numId w:val="13"/>
              </w:numPr>
              <w:spacing w:after="0"/>
              <w:ind w:left="336"/>
            </w:pPr>
            <w:r w:rsidRPr="00A731A6">
              <w:t xml:space="preserve">Symptoms have improved </w:t>
            </w:r>
            <w:r w:rsidRPr="00A731A6">
              <w:rPr>
                <w:b/>
              </w:rPr>
              <w:t>and</w:t>
            </w:r>
            <w:r w:rsidRPr="00A731A6">
              <w:t xml:space="preserve"> </w:t>
            </w:r>
          </w:p>
          <w:p w14:paraId="6F5CD654" w14:textId="77777777" w:rsidR="00A731A6" w:rsidRPr="00A731A6" w:rsidRDefault="00A731A6" w:rsidP="002D4CC0">
            <w:pPr>
              <w:pStyle w:val="ListParagraph"/>
              <w:numPr>
                <w:ilvl w:val="0"/>
                <w:numId w:val="13"/>
              </w:numPr>
              <w:spacing w:after="0"/>
              <w:ind w:left="336"/>
            </w:pPr>
            <w:r w:rsidRPr="00A731A6">
              <w:t xml:space="preserve">10 days since symptoms first appeared.  </w:t>
            </w:r>
          </w:p>
          <w:p w14:paraId="21784D10" w14:textId="77777777" w:rsidR="009F6289" w:rsidRDefault="009F6289" w:rsidP="002D4CC0">
            <w:pPr>
              <w:spacing w:after="0"/>
            </w:pPr>
          </w:p>
          <w:p w14:paraId="1DB4ABC7" w14:textId="7435FE85" w:rsidR="009F6289" w:rsidRDefault="00F44EC0" w:rsidP="002D4CC0">
            <w:pPr>
              <w:spacing w:after="0"/>
            </w:pPr>
            <w:r>
              <w:t xml:space="preserve">For STUDENTS </w:t>
            </w:r>
            <w:r w:rsidR="009F6289">
              <w:t>If They Answered NO to all of the Questions in Section 2 of the Screener:</w:t>
            </w:r>
          </w:p>
          <w:p w14:paraId="60300FE7" w14:textId="6DF912C3" w:rsidR="002D4CC0" w:rsidRPr="00A731A6" w:rsidRDefault="00A731A6" w:rsidP="002D4CC0">
            <w:pPr>
              <w:spacing w:after="0"/>
            </w:pPr>
            <w:r w:rsidRPr="00A731A6">
              <w:t>The</w:t>
            </w:r>
            <w:r w:rsidRPr="00CF0CD0">
              <w:rPr>
                <w:b/>
                <w:bCs/>
              </w:rPr>
              <w:t xml:space="preserve"> student</w:t>
            </w:r>
            <w:r w:rsidRPr="00A731A6">
              <w:t xml:space="preserve"> may return based on the guidance for their diagnosis/predominate symptoms (see “</w:t>
            </w:r>
            <w:hyperlink r:id="rId22" w:history="1">
              <w:r w:rsidRPr="00A731A6">
                <w:rPr>
                  <w:rStyle w:val="Hyperlink"/>
                </w:rPr>
                <w:t>Managing Communicable Diseases in Schools</w:t>
              </w:r>
            </w:hyperlink>
            <w:r w:rsidRPr="00A731A6">
              <w:t xml:space="preserve">”). </w:t>
            </w:r>
          </w:p>
          <w:p w14:paraId="2EDF0A74" w14:textId="77777777" w:rsidR="00A731A6" w:rsidRPr="00A731A6" w:rsidRDefault="00A731A6" w:rsidP="002D4CC0">
            <w:pPr>
              <w:spacing w:before="240" w:after="0"/>
            </w:pPr>
            <w:r w:rsidRPr="00A731A6">
              <w:t>Household members and student/staff person who are close contacts: if the individual had close contact with a confirmed case of COVID-19 and suspicion for COVID-19 are high, they may need to be excluded from school. Consults with your health department.</w:t>
            </w:r>
          </w:p>
          <w:p w14:paraId="3DA0CF72" w14:textId="77777777" w:rsidR="00A731A6" w:rsidRPr="00A731A6" w:rsidRDefault="00A731A6" w:rsidP="002D4CC0">
            <w:pPr>
              <w:spacing w:before="240" w:after="0"/>
            </w:pPr>
            <w:r w:rsidRPr="00A731A6">
              <w:t xml:space="preserve">Otherwise, household members and student/staff person who are close contacts do not need to be excluded from school. If symptoms develop, they should call their </w:t>
            </w:r>
            <w:r w:rsidRPr="00A731A6">
              <w:lastRenderedPageBreak/>
              <w:t>medical provider to be tested for COVID-19.</w:t>
            </w:r>
          </w:p>
        </w:tc>
        <w:tc>
          <w:tcPr>
            <w:tcW w:w="2065" w:type="dxa"/>
            <w:tcBorders>
              <w:top w:val="single" w:sz="4" w:space="0" w:color="000000"/>
              <w:left w:val="single" w:sz="4" w:space="0" w:color="000000"/>
              <w:bottom w:val="single" w:sz="4" w:space="0" w:color="000000"/>
              <w:right w:val="single" w:sz="4" w:space="0" w:color="000000"/>
            </w:tcBorders>
          </w:tcPr>
          <w:p w14:paraId="5D4310F1" w14:textId="77777777" w:rsidR="00A731A6" w:rsidRPr="00A731A6" w:rsidRDefault="00A731A6" w:rsidP="002D4CC0">
            <w:pPr>
              <w:spacing w:before="240" w:after="0"/>
            </w:pPr>
            <w:r w:rsidRPr="00A731A6">
              <w:lastRenderedPageBreak/>
              <w:t xml:space="preserve">The student/staff person must quarantine for </w:t>
            </w:r>
            <w:r w:rsidRPr="00A731A6">
              <w:rPr>
                <w:b/>
              </w:rPr>
              <w:t>14 days since last date of close contact.</w:t>
            </w:r>
            <w:r w:rsidRPr="00A731A6">
              <w:t xml:space="preserve"> </w:t>
            </w:r>
          </w:p>
          <w:p w14:paraId="70EDE728" w14:textId="77777777" w:rsidR="00A731A6" w:rsidRPr="00A731A6" w:rsidRDefault="00A731A6" w:rsidP="002D4CC0">
            <w:pPr>
              <w:spacing w:before="240" w:after="0"/>
            </w:pPr>
            <w:r w:rsidRPr="00A731A6">
              <w:t>Household members, classmates, and teachers of the quarantined student/staff person may continue to attend school and should monitor for symptoms. They do not need to be excluded from school. If symptoms develop, they should call their medical provider to be tested for COVID-19.</w:t>
            </w:r>
            <w:r w:rsidRPr="00A731A6">
              <w:rPr>
                <w:b/>
              </w:rPr>
              <w:t xml:space="preserve"> </w:t>
            </w:r>
          </w:p>
          <w:p w14:paraId="71C9E22A" w14:textId="77777777" w:rsidR="00A731A6" w:rsidRPr="00A731A6" w:rsidRDefault="00A731A6" w:rsidP="002D4CC0">
            <w:pPr>
              <w:spacing w:before="240" w:after="0"/>
            </w:pPr>
            <w:r w:rsidRPr="00A731A6">
              <w:t xml:space="preserve"> </w:t>
            </w:r>
          </w:p>
          <w:p w14:paraId="68F6502E" w14:textId="77777777" w:rsidR="00A731A6" w:rsidRPr="00A731A6" w:rsidRDefault="00A731A6" w:rsidP="002D4CC0">
            <w:pPr>
              <w:spacing w:before="240" w:after="0"/>
            </w:pPr>
            <w:r w:rsidRPr="00A731A6">
              <w:t xml:space="preserve"> </w:t>
            </w:r>
          </w:p>
        </w:tc>
      </w:tr>
    </w:tbl>
    <w:p w14:paraId="68E4C05F" w14:textId="2C6EA586" w:rsidR="009F6289" w:rsidRDefault="009F6289" w:rsidP="00723B30">
      <w:pPr>
        <w:rPr>
          <w:i/>
          <w:sz w:val="16"/>
        </w:rPr>
      </w:pPr>
      <w:r>
        <w:rPr>
          <w:i/>
          <w:sz w:val="16"/>
        </w:rPr>
        <w:t>^Symptoms for students: fever, feeling feverish, cough, difficulty breathing, sore throat, diarrhea, vomiting, abdominal pain, severe headache</w:t>
      </w:r>
    </w:p>
    <w:p w14:paraId="470B719C" w14:textId="28405D48" w:rsidR="009F6289" w:rsidRDefault="00CF0CD0" w:rsidP="00723B30">
      <w:pPr>
        <w:rPr>
          <w:i/>
          <w:sz w:val="16"/>
        </w:rPr>
      </w:pPr>
      <w:r w:rsidRPr="00F04647">
        <w:rPr>
          <w:i/>
          <w:sz w:val="16"/>
        </w:rPr>
        <w:t>^</w:t>
      </w:r>
      <w:r w:rsidR="009F6289" w:rsidRPr="00F04647">
        <w:rPr>
          <w:i/>
          <w:sz w:val="16"/>
        </w:rPr>
        <w:t>Symptoms for staff: New or worsening: fever, feeling feverish, cough, difficulty breathing, sore throat, muscle aches, vomiting, diarrhea, new loss of taste or smell</w:t>
      </w:r>
      <w:r w:rsidRPr="00F04647">
        <w:rPr>
          <w:i/>
          <w:sz w:val="16"/>
        </w:rPr>
        <w:t xml:space="preserve"> (</w:t>
      </w:r>
      <w:hyperlink r:id="rId23" w:history="1">
        <w:r w:rsidRPr="00F04647">
          <w:rPr>
            <w:rStyle w:val="Hyperlink"/>
            <w:i/>
            <w:sz w:val="16"/>
          </w:rPr>
          <w:t>Source</w:t>
        </w:r>
      </w:hyperlink>
      <w:r w:rsidRPr="00F04647">
        <w:rPr>
          <w:i/>
          <w:sz w:val="16"/>
        </w:rPr>
        <w:t>; Should we be screening employees, Content of screening questions)</w:t>
      </w:r>
    </w:p>
    <w:p w14:paraId="19C7F766" w14:textId="741FF266" w:rsidR="00E34787" w:rsidRDefault="00E34787" w:rsidP="00723B30">
      <w:pPr>
        <w:rPr>
          <w:i/>
          <w:sz w:val="16"/>
        </w:rPr>
      </w:pPr>
      <w:r w:rsidRPr="004B5A66">
        <w:rPr>
          <w:i/>
          <w:sz w:val="16"/>
          <w:vertAlign w:val="superscript"/>
        </w:rPr>
        <w:t>#</w:t>
      </w:r>
      <w:r w:rsidRPr="004B5A66">
        <w:rPr>
          <w:i/>
          <w:sz w:val="16"/>
        </w:rPr>
        <w:t xml:space="preserve">Questions in Section 2: Had close contact (within 6 feet of an infected person for at least 15 minutes) with a person with confirmed COVID-19: OR Had close contact (within 6 feet of an infected person for at least 15 minutes) with person under quarantine for possible exposure to </w:t>
      </w:r>
      <w:r>
        <w:rPr>
          <w:i/>
          <w:sz w:val="16"/>
        </w:rPr>
        <w:t>COVID-19</w:t>
      </w:r>
      <w:r w:rsidRPr="004B5A66">
        <w:rPr>
          <w:i/>
          <w:sz w:val="16"/>
        </w:rPr>
        <w:t xml:space="preserve">; OR </w:t>
      </w:r>
      <w:r w:rsidR="00A2694E">
        <w:rPr>
          <w:i/>
          <w:sz w:val="16"/>
        </w:rPr>
        <w:t xml:space="preserve">had recent travel history </w:t>
      </w:r>
      <w:r w:rsidRPr="004B5A66">
        <w:rPr>
          <w:i/>
          <w:sz w:val="16"/>
        </w:rPr>
        <w:t>in last 14 days</w:t>
      </w:r>
      <w:r w:rsidR="00A2694E">
        <w:rPr>
          <w:i/>
          <w:sz w:val="16"/>
        </w:rPr>
        <w:t>.</w:t>
      </w:r>
    </w:p>
    <w:p w14:paraId="5321BB72" w14:textId="3D5260B4" w:rsidR="00723B30" w:rsidRDefault="00723B30" w:rsidP="00723B30">
      <w:pPr>
        <w:rPr>
          <w:i/>
          <w:sz w:val="16"/>
        </w:rPr>
      </w:pPr>
      <w:r w:rsidRPr="00723B30">
        <w:rPr>
          <w:i/>
          <w:sz w:val="16"/>
        </w:rPr>
        <w:t xml:space="preserve">*Close contact with a confirmed COVID-19 case is defined as being within 6 feet of a person who has tested positive for at least 15 minutes with or without a mask. Public health authorities may determine that distances beyond 6 feet can still result in high-risk exposures based on other considerations and circumstances in each particular case. </w:t>
      </w:r>
    </w:p>
    <w:p w14:paraId="1C54A6CB" w14:textId="716A6595" w:rsidR="009F6289" w:rsidRPr="004B5A66" w:rsidRDefault="009F6289" w:rsidP="009F6289">
      <w:pPr>
        <w:rPr>
          <w:sz w:val="16"/>
        </w:rPr>
      </w:pPr>
      <w:bookmarkStart w:id="26" w:name="_Hlk46572804"/>
    </w:p>
    <w:tbl>
      <w:tblPr>
        <w:tblW w:w="10879" w:type="dxa"/>
        <w:tblInd w:w="6" w:type="dxa"/>
        <w:tblCellMar>
          <w:top w:w="80" w:type="dxa"/>
          <w:left w:w="114" w:type="dxa"/>
          <w:right w:w="2" w:type="dxa"/>
        </w:tblCellMar>
        <w:tblLook w:val="04A0" w:firstRow="1" w:lastRow="0" w:firstColumn="1" w:lastColumn="0" w:noHBand="0" w:noVBand="1"/>
      </w:tblPr>
      <w:tblGrid>
        <w:gridCol w:w="3679"/>
        <w:gridCol w:w="3780"/>
        <w:gridCol w:w="3420"/>
      </w:tblGrid>
      <w:tr w:rsidR="00A731A6" w:rsidRPr="00A731A6" w14:paraId="16ED0172" w14:textId="77777777" w:rsidTr="00780711">
        <w:trPr>
          <w:trHeight w:val="630"/>
        </w:trPr>
        <w:tc>
          <w:tcPr>
            <w:tcW w:w="10879" w:type="dxa"/>
            <w:gridSpan w:val="3"/>
            <w:tcBorders>
              <w:top w:val="single" w:sz="4" w:space="0" w:color="000000"/>
              <w:left w:val="single" w:sz="4" w:space="0" w:color="000000"/>
              <w:bottom w:val="single" w:sz="4" w:space="0" w:color="000000"/>
              <w:right w:val="single" w:sz="4" w:space="0" w:color="000000"/>
            </w:tcBorders>
            <w:shd w:val="clear" w:color="auto" w:fill="F6DDFF"/>
          </w:tcPr>
          <w:p w14:paraId="5020D736" w14:textId="77777777" w:rsidR="00A731A6" w:rsidRPr="00A731A6" w:rsidRDefault="00A731A6" w:rsidP="00780711">
            <w:pPr>
              <w:pStyle w:val="Heading2"/>
            </w:pPr>
            <w:bookmarkStart w:id="27" w:name="_Toc46746626"/>
            <w:bookmarkEnd w:id="26"/>
            <w:r w:rsidRPr="00A731A6">
              <w:t>Household member of a student within the school is confirmed or symptomatic pending results or a close contact.</w:t>
            </w:r>
            <w:bookmarkEnd w:id="27"/>
            <w:r w:rsidRPr="00A731A6">
              <w:t xml:space="preserve"> </w:t>
            </w:r>
          </w:p>
        </w:tc>
      </w:tr>
      <w:tr w:rsidR="00A731A6" w:rsidRPr="00A731A6" w14:paraId="2AA2E1FA" w14:textId="77777777" w:rsidTr="009F6289">
        <w:trPr>
          <w:trHeight w:val="304"/>
        </w:trPr>
        <w:tc>
          <w:tcPr>
            <w:tcW w:w="3679" w:type="dxa"/>
            <w:tcBorders>
              <w:top w:val="single" w:sz="4" w:space="0" w:color="000000"/>
              <w:left w:val="single" w:sz="4" w:space="0" w:color="000000"/>
              <w:bottom w:val="single" w:sz="4" w:space="0" w:color="000000"/>
              <w:right w:val="single" w:sz="4" w:space="0" w:color="000000"/>
            </w:tcBorders>
          </w:tcPr>
          <w:p w14:paraId="1D5D2930" w14:textId="77777777" w:rsidR="00A731A6" w:rsidRPr="00A731A6" w:rsidRDefault="00A731A6" w:rsidP="00780711">
            <w:pPr>
              <w:spacing w:after="0"/>
            </w:pPr>
            <w:r w:rsidRPr="00A731A6">
              <w:rPr>
                <w:b/>
              </w:rPr>
              <w:t xml:space="preserve">Scenario 1:  </w:t>
            </w:r>
          </w:p>
        </w:tc>
        <w:tc>
          <w:tcPr>
            <w:tcW w:w="3780" w:type="dxa"/>
            <w:tcBorders>
              <w:top w:val="single" w:sz="4" w:space="0" w:color="000000"/>
              <w:left w:val="single" w:sz="4" w:space="0" w:color="000000"/>
              <w:bottom w:val="single" w:sz="4" w:space="0" w:color="000000"/>
              <w:right w:val="single" w:sz="4" w:space="0" w:color="000000"/>
            </w:tcBorders>
          </w:tcPr>
          <w:p w14:paraId="1A01E7D0" w14:textId="77777777" w:rsidR="00A731A6" w:rsidRPr="00A731A6" w:rsidRDefault="00A731A6" w:rsidP="00780711">
            <w:pPr>
              <w:spacing w:after="0"/>
            </w:pPr>
            <w:r w:rsidRPr="00A731A6">
              <w:rPr>
                <w:b/>
              </w:rPr>
              <w:t xml:space="preserve">Scenario 2:  </w:t>
            </w:r>
          </w:p>
        </w:tc>
        <w:tc>
          <w:tcPr>
            <w:tcW w:w="3420" w:type="dxa"/>
            <w:tcBorders>
              <w:top w:val="single" w:sz="4" w:space="0" w:color="000000"/>
              <w:left w:val="single" w:sz="4" w:space="0" w:color="000000"/>
              <w:bottom w:val="single" w:sz="4" w:space="0" w:color="000000"/>
              <w:right w:val="single" w:sz="4" w:space="0" w:color="000000"/>
            </w:tcBorders>
          </w:tcPr>
          <w:p w14:paraId="5626D414" w14:textId="77777777" w:rsidR="00A731A6" w:rsidRPr="00A731A6" w:rsidRDefault="00A731A6" w:rsidP="00780711">
            <w:pPr>
              <w:spacing w:after="0"/>
            </w:pPr>
            <w:r w:rsidRPr="00A731A6">
              <w:rPr>
                <w:b/>
              </w:rPr>
              <w:t xml:space="preserve">Scenario 3:  </w:t>
            </w:r>
          </w:p>
        </w:tc>
      </w:tr>
      <w:tr w:rsidR="00A731A6" w:rsidRPr="00A731A6" w14:paraId="4CAC59EC" w14:textId="77777777" w:rsidTr="009F6289">
        <w:trPr>
          <w:trHeight w:val="1474"/>
        </w:trPr>
        <w:tc>
          <w:tcPr>
            <w:tcW w:w="3679" w:type="dxa"/>
            <w:tcBorders>
              <w:top w:val="single" w:sz="4" w:space="0" w:color="000000"/>
              <w:left w:val="single" w:sz="4" w:space="0" w:color="000000"/>
              <w:bottom w:val="single" w:sz="4" w:space="0" w:color="000000"/>
              <w:right w:val="single" w:sz="4" w:space="0" w:color="000000"/>
            </w:tcBorders>
          </w:tcPr>
          <w:p w14:paraId="45C3FE13" w14:textId="77777777" w:rsidR="00A731A6" w:rsidRPr="00A731A6" w:rsidRDefault="00A731A6" w:rsidP="00780711">
            <w:pPr>
              <w:spacing w:after="0"/>
            </w:pPr>
            <w:r w:rsidRPr="00A731A6">
              <w:rPr>
                <w:b/>
              </w:rPr>
              <w:t xml:space="preserve">Household member of a student within the school has been confirmed to have COVID-19. </w:t>
            </w:r>
          </w:p>
          <w:p w14:paraId="0AF6F8F8" w14:textId="77777777" w:rsidR="00A731A6" w:rsidRPr="00A731A6" w:rsidRDefault="00A731A6" w:rsidP="00780711">
            <w:pPr>
              <w:spacing w:after="0"/>
            </w:pPr>
            <w:r w:rsidRPr="00A731A6">
              <w:rPr>
                <w:b/>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3FBA024F" w14:textId="77777777" w:rsidR="00A731A6" w:rsidRPr="00A731A6" w:rsidRDefault="00A731A6" w:rsidP="00780711">
            <w:pPr>
              <w:spacing w:after="0"/>
            </w:pPr>
            <w:r w:rsidRPr="00A731A6">
              <w:rPr>
                <w:b/>
              </w:rPr>
              <w:t xml:space="preserve">Household member of a student within the school is symptomatic, pending results, and has had close contact with a known case. </w:t>
            </w:r>
          </w:p>
        </w:tc>
        <w:tc>
          <w:tcPr>
            <w:tcW w:w="3420" w:type="dxa"/>
            <w:tcBorders>
              <w:top w:val="single" w:sz="4" w:space="0" w:color="000000"/>
              <w:left w:val="single" w:sz="4" w:space="0" w:color="000000"/>
              <w:bottom w:val="single" w:sz="4" w:space="0" w:color="000000"/>
              <w:right w:val="single" w:sz="4" w:space="0" w:color="000000"/>
            </w:tcBorders>
          </w:tcPr>
          <w:p w14:paraId="5DF75DB9" w14:textId="77777777" w:rsidR="00A731A6" w:rsidRPr="00A731A6" w:rsidRDefault="00A731A6" w:rsidP="00780711">
            <w:pPr>
              <w:spacing w:after="0"/>
            </w:pPr>
            <w:r w:rsidRPr="00A731A6">
              <w:rPr>
                <w:b/>
              </w:rPr>
              <w:t xml:space="preserve">Household member of a student within the school has had close contact to a known case of COVID-19. </w:t>
            </w:r>
          </w:p>
          <w:p w14:paraId="75D377EB" w14:textId="77777777" w:rsidR="00A731A6" w:rsidRPr="00A731A6" w:rsidRDefault="00A731A6" w:rsidP="00780711">
            <w:pPr>
              <w:spacing w:after="0"/>
            </w:pPr>
            <w:r w:rsidRPr="00A731A6">
              <w:rPr>
                <w:b/>
              </w:rPr>
              <w:t xml:space="preserve"> </w:t>
            </w:r>
          </w:p>
        </w:tc>
      </w:tr>
      <w:tr w:rsidR="00A731A6" w:rsidRPr="00A731A6" w14:paraId="4C758842" w14:textId="77777777" w:rsidTr="009F6289">
        <w:trPr>
          <w:trHeight w:val="3097"/>
        </w:trPr>
        <w:tc>
          <w:tcPr>
            <w:tcW w:w="3679" w:type="dxa"/>
            <w:tcBorders>
              <w:top w:val="single" w:sz="4" w:space="0" w:color="000000"/>
              <w:left w:val="single" w:sz="4" w:space="0" w:color="000000"/>
              <w:bottom w:val="single" w:sz="4" w:space="0" w:color="000000"/>
              <w:right w:val="single" w:sz="4" w:space="0" w:color="000000"/>
            </w:tcBorders>
          </w:tcPr>
          <w:p w14:paraId="0B028DC7" w14:textId="77777777" w:rsidR="00A731A6" w:rsidRPr="00A731A6" w:rsidRDefault="00A731A6" w:rsidP="00780711">
            <w:pPr>
              <w:spacing w:after="0"/>
            </w:pPr>
            <w:r w:rsidRPr="00A731A6">
              <w:t xml:space="preserve">Students who live in the same house as the COVID-19 positive person are excluded from school while the household member is in isolation (10 days). The student must quarantine for </w:t>
            </w:r>
            <w:r w:rsidRPr="00A731A6">
              <w:rPr>
                <w:b/>
              </w:rPr>
              <w:t>14 days</w:t>
            </w:r>
            <w:r w:rsidRPr="00A731A6">
              <w:t xml:space="preserve"> after the last date of close contact while they are contagious. </w:t>
            </w:r>
          </w:p>
        </w:tc>
        <w:tc>
          <w:tcPr>
            <w:tcW w:w="3780" w:type="dxa"/>
            <w:tcBorders>
              <w:top w:val="single" w:sz="4" w:space="0" w:color="000000"/>
              <w:left w:val="single" w:sz="4" w:space="0" w:color="000000"/>
              <w:bottom w:val="single" w:sz="4" w:space="0" w:color="000000"/>
              <w:right w:val="single" w:sz="4" w:space="0" w:color="000000"/>
            </w:tcBorders>
          </w:tcPr>
          <w:p w14:paraId="7C05B300" w14:textId="77777777" w:rsidR="00A731A6" w:rsidRPr="00A731A6" w:rsidRDefault="00A731A6" w:rsidP="00780711">
            <w:pPr>
              <w:spacing w:after="0"/>
            </w:pPr>
            <w:r w:rsidRPr="00A731A6">
              <w:t xml:space="preserve">Students who live in the same household of the family member are excluded from school until test results are in.  </w:t>
            </w:r>
          </w:p>
          <w:p w14:paraId="01B1118C" w14:textId="77777777" w:rsidR="00A731A6" w:rsidRPr="00A731A6" w:rsidRDefault="00A731A6" w:rsidP="00780711">
            <w:pPr>
              <w:spacing w:after="0"/>
            </w:pPr>
            <w:r w:rsidRPr="00A731A6">
              <w:t xml:space="preserve"> </w:t>
            </w:r>
          </w:p>
          <w:p w14:paraId="00FAD5CB" w14:textId="77777777" w:rsidR="00A731A6" w:rsidRPr="00A731A6" w:rsidRDefault="00A731A6" w:rsidP="00780711">
            <w:pPr>
              <w:spacing w:after="0"/>
            </w:pPr>
            <w:r w:rsidRPr="00A731A6">
              <w:t xml:space="preserve">If the household member is positive, see scenario 1. If the household member is negative, student may be able to return to school unless household member is determined to be a probable case of COVID-19. </w:t>
            </w:r>
          </w:p>
        </w:tc>
        <w:tc>
          <w:tcPr>
            <w:tcW w:w="3420" w:type="dxa"/>
            <w:tcBorders>
              <w:top w:val="single" w:sz="4" w:space="0" w:color="000000"/>
              <w:left w:val="single" w:sz="4" w:space="0" w:color="000000"/>
              <w:bottom w:val="single" w:sz="4" w:space="0" w:color="000000"/>
              <w:right w:val="single" w:sz="4" w:space="0" w:color="000000"/>
            </w:tcBorders>
          </w:tcPr>
          <w:p w14:paraId="31E88D7D" w14:textId="77777777" w:rsidR="00A731A6" w:rsidRPr="00A731A6" w:rsidRDefault="00A731A6" w:rsidP="00780711">
            <w:pPr>
              <w:spacing w:after="0"/>
            </w:pPr>
            <w:r w:rsidRPr="00A731A6">
              <w:t>Student can remain in school but should be monitored. They do not need to be excluded from school.</w:t>
            </w:r>
          </w:p>
          <w:p w14:paraId="4188BC7C" w14:textId="77777777" w:rsidR="00A731A6" w:rsidRPr="00A731A6" w:rsidRDefault="00A731A6" w:rsidP="00780711">
            <w:pPr>
              <w:spacing w:after="0"/>
            </w:pPr>
            <w:r w:rsidRPr="00A731A6">
              <w:t xml:space="preserve"> </w:t>
            </w:r>
          </w:p>
          <w:p w14:paraId="35B3C411" w14:textId="77777777" w:rsidR="00A731A6" w:rsidRPr="00A731A6" w:rsidRDefault="00A731A6" w:rsidP="00780711">
            <w:pPr>
              <w:spacing w:after="0"/>
            </w:pPr>
            <w:r w:rsidRPr="00A731A6">
              <w:t xml:space="preserve">If COVID -19 symptoms develop in the household member, students should be excluded from school, and should be treated as in Scenario 1 pending results. </w:t>
            </w:r>
          </w:p>
        </w:tc>
      </w:tr>
    </w:tbl>
    <w:p w14:paraId="53F91BC6" w14:textId="15775255" w:rsidR="002D4CC0" w:rsidRPr="00723B30" w:rsidRDefault="002D4CC0" w:rsidP="002D4CC0">
      <w:pPr>
        <w:rPr>
          <w:sz w:val="16"/>
        </w:rPr>
      </w:pPr>
      <w:r w:rsidRPr="00723B30">
        <w:rPr>
          <w:i/>
          <w:sz w:val="16"/>
        </w:rPr>
        <w:t xml:space="preserve">*Close contact with a confirmed COVID-19 case is defined as being within 6 feet of a person who has tested positive for at least 15 minutes with or without a mask. Public health authorities may determine that distances beyond 6 feet can still result in high-risk exposures based on other considerations and circumstances in each particular case. </w:t>
      </w:r>
    </w:p>
    <w:p w14:paraId="16AB65EE" w14:textId="77777777" w:rsidR="00840BA1" w:rsidRDefault="00840BA1" w:rsidP="00AA249A"/>
    <w:p w14:paraId="48721D9F" w14:textId="77777777" w:rsidR="006A186F" w:rsidRPr="00241FC1" w:rsidRDefault="006A186F" w:rsidP="007573D9">
      <w:pPr>
        <w:pStyle w:val="Heading1"/>
      </w:pPr>
      <w:bookmarkStart w:id="28" w:name="_Toc46746627"/>
      <w:r w:rsidRPr="00241FC1">
        <w:t>How Does COVID-19 Spread?</w:t>
      </w:r>
      <w:bookmarkEnd w:id="28"/>
    </w:p>
    <w:p w14:paraId="5CE74583" w14:textId="77777777" w:rsidR="006A186F" w:rsidRDefault="006A186F" w:rsidP="006A186F">
      <w:r>
        <w:t>COVID-19 can spread by droplets (most likely), aerosols (less likely), and objects (least likely).</w:t>
      </w:r>
    </w:p>
    <w:p w14:paraId="2F6289E2" w14:textId="4E3F1A6E" w:rsidR="006A186F" w:rsidRDefault="00A76BC6" w:rsidP="00A731A6">
      <w:pPr>
        <w:pStyle w:val="Heading2"/>
      </w:pPr>
      <w:bookmarkStart w:id="29" w:name="_Toc46746628"/>
      <w:r>
        <w:lastRenderedPageBreak/>
        <w:t xml:space="preserve">Respiratory </w:t>
      </w:r>
      <w:r w:rsidR="006A186F">
        <w:t>Droplets</w:t>
      </w:r>
      <w:bookmarkEnd w:id="29"/>
    </w:p>
    <w:p w14:paraId="72506E07" w14:textId="0FB6629A" w:rsidR="006A186F" w:rsidRDefault="00F44EC0" w:rsidP="006A186F">
      <w:r>
        <w:t xml:space="preserve">Respiratory </w:t>
      </w:r>
      <w:r w:rsidR="00A76BC6">
        <w:t xml:space="preserve">droplets </w:t>
      </w:r>
      <w:r w:rsidR="006A186F">
        <w:t>are small particles that enter the air when we cough, sneeze,</w:t>
      </w:r>
      <w:r w:rsidR="006A186F" w:rsidRPr="00A02D2C">
        <w:t xml:space="preserve"> </w:t>
      </w:r>
      <w:r w:rsidR="006A186F">
        <w:t xml:space="preserve">laugh, yell, and talk. They are little flecks of spit. </w:t>
      </w:r>
      <w:r>
        <w:t xml:space="preserve">Respiratory </w:t>
      </w:r>
      <w:r w:rsidR="00A76BC6">
        <w:t xml:space="preserve">droplets </w:t>
      </w:r>
      <w:r w:rsidR="006A186F">
        <w:t xml:space="preserve">tend to settle out of the air after traveling several feet from the person that released them. </w:t>
      </w:r>
      <w:r>
        <w:t xml:space="preserve">Respiratory </w:t>
      </w:r>
      <w:r w:rsidR="00A76BC6">
        <w:t xml:space="preserve">droplets </w:t>
      </w:r>
      <w:r w:rsidR="006A186F">
        <w:t>can also spread directly by kissing or sharing personal items like drinks, vape pens, silverware, or other things that go from one person’s mouth to another. We can reduce the spread of droplets to each other by wearing face coverings, avoiding large crowded groups, and staying more than 6 feet apart from each other.</w:t>
      </w:r>
    </w:p>
    <w:p w14:paraId="1299F4F6" w14:textId="77777777" w:rsidR="006A186F" w:rsidRDefault="006A186F" w:rsidP="00A731A6">
      <w:pPr>
        <w:pStyle w:val="Heading2"/>
      </w:pPr>
      <w:bookmarkStart w:id="30" w:name="_Toc46746629"/>
      <w:r>
        <w:t>Aerosols</w:t>
      </w:r>
      <w:bookmarkEnd w:id="30"/>
    </w:p>
    <w:p w14:paraId="375742EE" w14:textId="3CC53E22" w:rsidR="006A186F" w:rsidRDefault="006A186F" w:rsidP="006A186F">
      <w:r>
        <w:t>Aerosols are even smaller particles that are created when we breathe, talk, sing, sneeze, or cough. They are lighter and can stay in the air much longer than</w:t>
      </w:r>
      <w:r w:rsidR="00F44EC0">
        <w:t xml:space="preserve"> respiratory</w:t>
      </w:r>
      <w:r>
        <w:t xml:space="preserve"> droplets but dry up more quickly. We can reduce the spread of aerosols by increasing outdoor air ventilation or filtering air that is being recirculated.</w:t>
      </w:r>
    </w:p>
    <w:p w14:paraId="29AF7BD4" w14:textId="77777777" w:rsidR="006A186F" w:rsidRDefault="006A186F" w:rsidP="00A731A6">
      <w:pPr>
        <w:pStyle w:val="Heading2"/>
      </w:pPr>
      <w:bookmarkStart w:id="31" w:name="_Toc46746630"/>
      <w:r>
        <w:t>Objects</w:t>
      </w:r>
      <w:bookmarkEnd w:id="31"/>
    </w:p>
    <w:p w14:paraId="4C2E45E9" w14:textId="7B6F3B1E" w:rsidR="006A186F" w:rsidRDefault="006A186F" w:rsidP="006A186F">
      <w:r>
        <w:t xml:space="preserve">Objects can spread the COVID-19 virus when </w:t>
      </w:r>
      <w:r w:rsidR="00F44EC0">
        <w:t xml:space="preserve">respiratory </w:t>
      </w:r>
      <w:r>
        <w:t>droplets or aerosols settle on them, leaving germs behind or if someone has the COVID-19 virus on their hands from touching their nose or mouth than touches an object. COVID-19 appears to stay on object for up to one to three days. We can reduce the spread of COVID-19 through objects by frequent handwashing, not touching our face, frequent cleaning and disinfection, and use of automatic or touchless controls.</w:t>
      </w:r>
    </w:p>
    <w:p w14:paraId="263CE9F1" w14:textId="77777777" w:rsidR="00840BA1" w:rsidRDefault="00840BA1" w:rsidP="006A186F"/>
    <w:p w14:paraId="09E7846B" w14:textId="77777777" w:rsidR="006A186F" w:rsidRDefault="006A186F" w:rsidP="007573D9">
      <w:pPr>
        <w:pStyle w:val="Heading1"/>
      </w:pPr>
      <w:bookmarkStart w:id="32" w:name="_Toc46746631"/>
      <w:r w:rsidRPr="00241FC1">
        <w:t>How Do We Get Infected With COVID-19?</w:t>
      </w:r>
      <w:bookmarkEnd w:id="32"/>
    </w:p>
    <w:p w14:paraId="11CFA363" w14:textId="661C0943" w:rsidR="006A186F" w:rsidRDefault="006A186F" w:rsidP="006A186F">
      <w:bookmarkStart w:id="33" w:name="_Hlk45975026"/>
      <w:r>
        <w:t xml:space="preserve">You can catch COVID-19 by more ways than being less than </w:t>
      </w:r>
      <w:r w:rsidRPr="00294B04">
        <w:t xml:space="preserve">6 feet </w:t>
      </w:r>
      <w:r>
        <w:t xml:space="preserve">away from </w:t>
      </w:r>
      <w:r w:rsidRPr="00294B04">
        <w:t xml:space="preserve">an infected person </w:t>
      </w:r>
      <w:r>
        <w:t>for</w:t>
      </w:r>
      <w:r w:rsidRPr="00294B04">
        <w:t xml:space="preserve"> 15 minutes</w:t>
      </w:r>
      <w:r>
        <w:t xml:space="preserve">. Important things that have to be considered when deciding whether someone could be at risk for getting COVID-19 are the intensity, frequency, and duration of exposure to someone contagious with COVID-19. </w:t>
      </w:r>
      <w:r w:rsidR="000A147A">
        <w:t>Did</w:t>
      </w:r>
      <w:r>
        <w:t xml:space="preserve"> you get exposed to enough virus that your immune system couldn’t fight it off and you end up getting sick?</w:t>
      </w:r>
    </w:p>
    <w:p w14:paraId="65BBCE60" w14:textId="77777777" w:rsidR="006A186F" w:rsidRDefault="006A186F" w:rsidP="00A731A6">
      <w:pPr>
        <w:pStyle w:val="Heading2"/>
      </w:pPr>
      <w:bookmarkStart w:id="34" w:name="_Toc46746632"/>
      <w:r>
        <w:t>Intensity of Exposure</w:t>
      </w:r>
      <w:bookmarkEnd w:id="34"/>
    </w:p>
    <w:p w14:paraId="70E928AA" w14:textId="77777777" w:rsidR="006A186F" w:rsidRDefault="006A186F" w:rsidP="006A186F">
      <w:r>
        <w:t xml:space="preserve">The intensity of exposure refers to how much virus you were exposed to. Was the sick person actually contagious when you were exposed to them? Were they coughing and sneezing without a mask on versus having no symptoms with a mask on? Did you kiss them? Did you share personal items like a drink or a vape pen? Did you sit right next to and have a </w:t>
      </w:r>
      <w:r w:rsidR="00FB5B2B">
        <w:t>face-to-face</w:t>
      </w:r>
      <w:r>
        <w:t xml:space="preserve"> conversation with them or were you 6 feet away with your back to them? You can see how some situations can cause you to be exposed to a lot more virus than other situations. The more virus you are exposed to, the more likely you are to get sick.</w:t>
      </w:r>
    </w:p>
    <w:p w14:paraId="3BCA0243" w14:textId="77777777" w:rsidR="006A186F" w:rsidRDefault="006A186F" w:rsidP="00A731A6">
      <w:pPr>
        <w:pStyle w:val="Heading2"/>
      </w:pPr>
      <w:bookmarkStart w:id="35" w:name="_Toc46746633"/>
      <w:r>
        <w:t>Frequency of Exposure</w:t>
      </w:r>
      <w:bookmarkEnd w:id="35"/>
    </w:p>
    <w:p w14:paraId="4FC58B99" w14:textId="77777777" w:rsidR="006A186F" w:rsidRDefault="006A186F" w:rsidP="006A186F">
      <w:r>
        <w:t>The frequency of exposure refers to how often you had contact with someone who was contagious. If you had a brief face-to-face conversation with a teacher each day for several days while the teacher was contagious with COVID-19, those exposures may add up to be enough to overwhelm your system and lead to an infection.</w:t>
      </w:r>
    </w:p>
    <w:p w14:paraId="68893C74" w14:textId="77777777" w:rsidR="006A186F" w:rsidRDefault="006A186F" w:rsidP="00A731A6">
      <w:pPr>
        <w:pStyle w:val="Heading2"/>
      </w:pPr>
      <w:bookmarkStart w:id="36" w:name="_Toc46746634"/>
      <w:r>
        <w:t>Duration of Exposure</w:t>
      </w:r>
      <w:bookmarkEnd w:id="36"/>
    </w:p>
    <w:p w14:paraId="73E1201B" w14:textId="77777777" w:rsidR="006A186F" w:rsidRDefault="006A186F" w:rsidP="006A186F">
      <w:r>
        <w:t xml:space="preserve">The duration of exposure refers to how long were you exposed. If you were in a classroom with someone contagious for COVID-19 for 6 hours a day while they were contagious for several days, yet your seat was not within 6 feet of them, you may still have had a long enough duration of exposure to that person, particularly to aerosols and objects in that classroom. </w:t>
      </w:r>
    </w:p>
    <w:p w14:paraId="1E999037" w14:textId="23B46CE7" w:rsidR="006A186F" w:rsidRDefault="006A186F" w:rsidP="00A731A6">
      <w:pPr>
        <w:pStyle w:val="Heading2"/>
      </w:pPr>
      <w:bookmarkStart w:id="37" w:name="_Toc46746635"/>
      <w:bookmarkEnd w:id="33"/>
      <w:r>
        <w:lastRenderedPageBreak/>
        <w:t>Personal Health</w:t>
      </w:r>
      <w:bookmarkEnd w:id="37"/>
    </w:p>
    <w:p w14:paraId="043E50BF" w14:textId="77777777" w:rsidR="006A186F" w:rsidRDefault="006A186F" w:rsidP="006A186F">
      <w:r>
        <w:t>Your personal health, like how good your immune system is, also plays a part in whether or not you will get infected, as does whether you were using all the COVID-19 risk reduction methods possible.</w:t>
      </w:r>
    </w:p>
    <w:p w14:paraId="3F389479" w14:textId="77777777" w:rsidR="00215327" w:rsidRDefault="00215327" w:rsidP="006A186F"/>
    <w:p w14:paraId="1EC6D441" w14:textId="4205E4CE" w:rsidR="006A186F" w:rsidRPr="00550598" w:rsidRDefault="006A186F" w:rsidP="007573D9">
      <w:pPr>
        <w:pStyle w:val="Heading1"/>
      </w:pPr>
      <w:bookmarkStart w:id="38" w:name="_Toc46746637"/>
      <w:r w:rsidRPr="00550598">
        <w:t xml:space="preserve">When </w:t>
      </w:r>
      <w:r w:rsidR="00D8326B">
        <w:t xml:space="preserve">a Student Should </w:t>
      </w:r>
      <w:r w:rsidRPr="00550598">
        <w:t>Stay Home and Will Be Sent Home</w:t>
      </w:r>
      <w:bookmarkEnd w:id="38"/>
    </w:p>
    <w:p w14:paraId="4CC9717E" w14:textId="41587106" w:rsidR="006A186F" w:rsidRDefault="006A186F" w:rsidP="006A186F">
      <w:r>
        <w:t xml:space="preserve">Students should not go to school or any school activities or sports if having symptoms of COVID-19. If they start having symptoms of COVID-19 while at school, they will need to be sent home. </w:t>
      </w:r>
      <w:r w:rsidR="00D8326B">
        <w:t>The complete list s</w:t>
      </w:r>
      <w:r>
        <w:t xml:space="preserve">ymptoms are listed on the CDC website at </w:t>
      </w:r>
      <w:hyperlink r:id="rId24" w:history="1">
        <w:r w:rsidRPr="00724733">
          <w:rPr>
            <w:rStyle w:val="Hyperlink"/>
          </w:rPr>
          <w:t>https://www.cdc.gov/coronavirus/2019-ncov/symptoms-testing/symptoms.html</w:t>
        </w:r>
      </w:hyperlink>
      <w:r>
        <w:t xml:space="preserve"> </w:t>
      </w:r>
      <w:r w:rsidR="00D8326B">
        <w:t>. The CDC recommends a shorter list be used for screening students to</w:t>
      </w:r>
      <w:r w:rsidR="009D4665">
        <w:t xml:space="preserve"> unnecessary </w:t>
      </w:r>
      <w:r w:rsidR="00D8326B" w:rsidRPr="00D8326B">
        <w:t>excl</w:t>
      </w:r>
      <w:r w:rsidR="009D4665">
        <w:t xml:space="preserve">usions of </w:t>
      </w:r>
      <w:r w:rsidR="00D8326B" w:rsidRPr="00D8326B">
        <w:t>students who do not have COVID-19</w:t>
      </w:r>
      <w:r w:rsidR="009D4665">
        <w:t>. Screening students for illness and return to school decisions should include</w:t>
      </w:r>
    </w:p>
    <w:p w14:paraId="55A21891" w14:textId="524CC681" w:rsidR="009D4665" w:rsidRDefault="009D4665" w:rsidP="006A186F">
      <w:r>
        <w:t>1</w:t>
      </w:r>
      <w:r w:rsidRPr="00A2694E">
        <w:t>. Symptom Screen: Students with any of the following symptoms should be excluded from school:</w:t>
      </w:r>
    </w:p>
    <w:p w14:paraId="790EA17E" w14:textId="585AC061" w:rsidR="009D4665" w:rsidRDefault="009D4665" w:rsidP="009D4665">
      <w:pPr>
        <w:pStyle w:val="ListParagraph"/>
        <w:numPr>
          <w:ilvl w:val="0"/>
          <w:numId w:val="6"/>
        </w:numPr>
        <w:spacing w:after="0" w:line="240" w:lineRule="auto"/>
      </w:pPr>
      <w:r>
        <w:t>Temperature 100.4 degrees Fahrenheit or higher when taken by mouth</w:t>
      </w:r>
    </w:p>
    <w:p w14:paraId="415662F2" w14:textId="78F4C0BA" w:rsidR="009D4665" w:rsidRDefault="009D4665" w:rsidP="009D4665">
      <w:pPr>
        <w:pStyle w:val="ListParagraph"/>
        <w:numPr>
          <w:ilvl w:val="0"/>
          <w:numId w:val="6"/>
        </w:numPr>
        <w:spacing w:after="0" w:line="240" w:lineRule="auto"/>
      </w:pPr>
      <w:r>
        <w:t>Sore throa</w:t>
      </w:r>
      <w:r w:rsidR="00A76BC6">
        <w:t>t</w:t>
      </w:r>
    </w:p>
    <w:p w14:paraId="2A1EC7A4" w14:textId="2C931E49" w:rsidR="009D4665" w:rsidRDefault="009D4665" w:rsidP="009D4665">
      <w:pPr>
        <w:pStyle w:val="ListParagraph"/>
        <w:numPr>
          <w:ilvl w:val="0"/>
          <w:numId w:val="6"/>
        </w:numPr>
        <w:spacing w:after="0" w:line="240" w:lineRule="auto"/>
      </w:pPr>
      <w:r>
        <w:t>New uncontrolled cough that causes difficulty breathing (for students with chronic allergic/asthmatic cough, a change in their cough from baseline)</w:t>
      </w:r>
    </w:p>
    <w:p w14:paraId="79DD9D5D" w14:textId="5BDB2669" w:rsidR="009D4665" w:rsidRDefault="009D4665" w:rsidP="009D4665">
      <w:pPr>
        <w:pStyle w:val="ListParagraph"/>
        <w:numPr>
          <w:ilvl w:val="0"/>
          <w:numId w:val="6"/>
        </w:numPr>
        <w:spacing w:after="0" w:line="240" w:lineRule="auto"/>
      </w:pPr>
      <w:r>
        <w:t>Diarrhea, vomiting, or abdominal pain</w:t>
      </w:r>
    </w:p>
    <w:p w14:paraId="76E5AB4F" w14:textId="77777777" w:rsidR="009D4665" w:rsidRDefault="009D4665" w:rsidP="009D4665">
      <w:pPr>
        <w:pStyle w:val="ListParagraph"/>
        <w:numPr>
          <w:ilvl w:val="0"/>
          <w:numId w:val="6"/>
        </w:numPr>
        <w:spacing w:after="0" w:line="240" w:lineRule="auto"/>
      </w:pPr>
      <w:r>
        <w:t>New onset of severe headache, especially with a fever</w:t>
      </w:r>
      <w:r w:rsidDel="009D4665">
        <w:t xml:space="preserve"> </w:t>
      </w:r>
    </w:p>
    <w:p w14:paraId="31ED4988" w14:textId="2630FE15" w:rsidR="009D4665" w:rsidRDefault="009D4665" w:rsidP="006A186F">
      <w:r>
        <w:t>2. Evaluation for COVID-19 Exposure Risks: To determine needed follow up and return to school for students with any of the above symptoms, determine if they have any of the following risks for COVID-19 in the prior 14 days:</w:t>
      </w:r>
    </w:p>
    <w:p w14:paraId="3BF39D7D" w14:textId="77777777" w:rsidR="009D4665" w:rsidRDefault="009D4665" w:rsidP="009D4665">
      <w:pPr>
        <w:pStyle w:val="ListParagraph"/>
        <w:numPr>
          <w:ilvl w:val="0"/>
          <w:numId w:val="14"/>
        </w:numPr>
      </w:pPr>
      <w:r>
        <w:t>Had close contact with a person with confirmed COVID-19</w:t>
      </w:r>
    </w:p>
    <w:p w14:paraId="0BED903E" w14:textId="77777777" w:rsidR="009D4665" w:rsidRDefault="009D4665" w:rsidP="009D4665">
      <w:pPr>
        <w:pStyle w:val="ListParagraph"/>
        <w:numPr>
          <w:ilvl w:val="0"/>
          <w:numId w:val="14"/>
        </w:numPr>
      </w:pPr>
      <w:r>
        <w:t>Had close contact with person under quarantine for possible exposure to COVID-19</w:t>
      </w:r>
    </w:p>
    <w:p w14:paraId="33B99F13" w14:textId="4CF3F34E" w:rsidR="009D4665" w:rsidRDefault="00024DC8" w:rsidP="00B459C0">
      <w:pPr>
        <w:pStyle w:val="ListParagraph"/>
        <w:numPr>
          <w:ilvl w:val="0"/>
          <w:numId w:val="14"/>
        </w:numPr>
      </w:pPr>
      <w:r>
        <w:t>Had travel history</w:t>
      </w:r>
    </w:p>
    <w:p w14:paraId="11978A9F" w14:textId="01BD3695" w:rsidR="006A186F" w:rsidRDefault="003855BE" w:rsidP="006A186F">
      <w:r>
        <w:t>If the student has one of the symptoms above and</w:t>
      </w:r>
      <w:r w:rsidR="00B459C0">
        <w:t xml:space="preserve"> ANY of the exposure risks, </w:t>
      </w:r>
      <w:r>
        <w:t>t</w:t>
      </w:r>
      <w:r w:rsidR="006A186F">
        <w:t xml:space="preserve">he parent or guardian of the student will be instructed to call their health care provider, or if they do not have a health care provider, to follow up with a local clinic or urgent care center. The parent or guardian can also call 2-1-1 or go to </w:t>
      </w:r>
      <w:hyperlink r:id="rId25" w:history="1">
        <w:r w:rsidR="006A186F" w:rsidRPr="00724733">
          <w:rPr>
            <w:rStyle w:val="Hyperlink"/>
          </w:rPr>
          <w:t>www.mi.gov/coronavirustest</w:t>
        </w:r>
      </w:hyperlink>
      <w:r w:rsidR="006A186F">
        <w:t xml:space="preserve"> to find the closest location to have the student tested for COVID-19</w:t>
      </w:r>
    </w:p>
    <w:p w14:paraId="4DA39C1F" w14:textId="77777777" w:rsidR="00B11D12" w:rsidRDefault="00B11D12" w:rsidP="006A186F"/>
    <w:p w14:paraId="2D3F9FE0" w14:textId="6267D9D5" w:rsidR="00A152EA" w:rsidRDefault="00A152EA" w:rsidP="007573D9">
      <w:pPr>
        <w:pStyle w:val="Heading1"/>
      </w:pPr>
      <w:bookmarkStart w:id="39" w:name="_Toc46746638"/>
      <w:r>
        <w:t xml:space="preserve">For Students that Have Symptoms of COVID-19 AND </w:t>
      </w:r>
      <w:r w:rsidR="00B459C0">
        <w:t xml:space="preserve">have </w:t>
      </w:r>
      <w:r>
        <w:t>ANY of the High Risk Exposures:</w:t>
      </w:r>
      <w:bookmarkEnd w:id="39"/>
      <w:r>
        <w:t xml:space="preserve"> </w:t>
      </w:r>
    </w:p>
    <w:p w14:paraId="0B6D4D63" w14:textId="2B7B69D2" w:rsidR="006A186F" w:rsidRDefault="006A186F" w:rsidP="00A731A6">
      <w:pPr>
        <w:pStyle w:val="Heading2"/>
      </w:pPr>
      <w:bookmarkStart w:id="40" w:name="_Toc46746639"/>
      <w:r>
        <w:t>If the findings from the health care provider and testing find:</w:t>
      </w:r>
      <w:bookmarkEnd w:id="40"/>
    </w:p>
    <w:p w14:paraId="7B3E7B8B" w14:textId="451C9B6B" w:rsidR="006A186F" w:rsidRDefault="006A186F" w:rsidP="006A186F">
      <w:bookmarkStart w:id="41" w:name="_Hlk45975436"/>
      <w:bookmarkStart w:id="42" w:name="_Hlk45973733"/>
      <w:r>
        <w:t>Child has symptoms of COVID-19 and tests positive for COVID-19 with a nasal/throat swab*:</w:t>
      </w:r>
    </w:p>
    <w:p w14:paraId="2716869F" w14:textId="77777777" w:rsidR="006A186F" w:rsidRDefault="006A186F" w:rsidP="006A186F">
      <w:pPr>
        <w:pStyle w:val="ListParagraph"/>
        <w:numPr>
          <w:ilvl w:val="0"/>
          <w:numId w:val="7"/>
        </w:numPr>
        <w:spacing w:after="0" w:line="240" w:lineRule="auto"/>
      </w:pPr>
      <w:r>
        <w:t xml:space="preserve">Keep out of school until it has been at least 10 days from the first day they had symptoms AND they have had 24 hours with no fever and have improving symptoms </w:t>
      </w:r>
    </w:p>
    <w:p w14:paraId="263756CF" w14:textId="77777777" w:rsidR="006A186F" w:rsidRDefault="006A186F" w:rsidP="006A186F">
      <w:pPr>
        <w:pStyle w:val="ListParagraph"/>
        <w:numPr>
          <w:ilvl w:val="0"/>
          <w:numId w:val="7"/>
        </w:numPr>
        <w:spacing w:after="0" w:line="240" w:lineRule="auto"/>
      </w:pPr>
      <w:r>
        <w:t>There is no need to get a “negative test” or a doctor’s note to clear the child or staff to return to school if they meet these criteria</w:t>
      </w:r>
    </w:p>
    <w:p w14:paraId="3409FCE5" w14:textId="77777777" w:rsidR="006A186F" w:rsidRDefault="006A186F" w:rsidP="00E955CF">
      <w:pPr>
        <w:pStyle w:val="ListParagraph"/>
      </w:pPr>
      <w:r>
        <w:t>*if they have symptoms, they must stay out of school until test results are available</w:t>
      </w:r>
    </w:p>
    <w:p w14:paraId="7E37B1C8" w14:textId="758325F2" w:rsidR="006A186F" w:rsidRDefault="006A186F" w:rsidP="00A731A6">
      <w:pPr>
        <w:pStyle w:val="Heading2"/>
      </w:pPr>
      <w:bookmarkStart w:id="43" w:name="_Toc46746640"/>
      <w:r>
        <w:lastRenderedPageBreak/>
        <w:t>Child has symptoms of COVID-19 and no testing for COVID-19 was done:</w:t>
      </w:r>
      <w:bookmarkEnd w:id="43"/>
    </w:p>
    <w:p w14:paraId="7C96FEE6" w14:textId="43539918" w:rsidR="003855BE" w:rsidRDefault="006A186F" w:rsidP="003855BE">
      <w:pPr>
        <w:pStyle w:val="ListParagraph"/>
        <w:numPr>
          <w:ilvl w:val="0"/>
          <w:numId w:val="7"/>
        </w:numPr>
        <w:spacing w:after="0" w:line="240" w:lineRule="auto"/>
      </w:pPr>
      <w:r>
        <w:t>Keep out of school until it has been at least 10 days from the first day they had symptoms AND they have had 24 hours with no fever and have improving symptoms</w:t>
      </w:r>
      <w:r w:rsidR="003855BE">
        <w:t>.</w:t>
      </w:r>
    </w:p>
    <w:p w14:paraId="6B7A1066" w14:textId="3AD3A151" w:rsidR="006A186F" w:rsidRDefault="006A186F" w:rsidP="00A731A6">
      <w:pPr>
        <w:pStyle w:val="Heading2"/>
      </w:pPr>
      <w:bookmarkStart w:id="44" w:name="_Toc46746641"/>
      <w:r>
        <w:t>Child has symptoms of COVID-19 and tests negative for COVID-19*:</w:t>
      </w:r>
      <w:bookmarkEnd w:id="44"/>
    </w:p>
    <w:p w14:paraId="44D3FBF6" w14:textId="181A1CD7" w:rsidR="006A186F" w:rsidRDefault="006A186F" w:rsidP="006A186F">
      <w:pPr>
        <w:pStyle w:val="ListParagraph"/>
        <w:numPr>
          <w:ilvl w:val="0"/>
          <w:numId w:val="7"/>
        </w:numPr>
        <w:spacing w:after="0" w:line="240" w:lineRule="auto"/>
      </w:pPr>
      <w:r>
        <w:t>If they were exposed to COVID-19 within past 14 days</w:t>
      </w:r>
      <w:r w:rsidR="003855BE">
        <w:t xml:space="preserve"> (i.e., a close contact to a case of COVID)</w:t>
      </w:r>
      <w:r>
        <w:t xml:space="preserve">: </w:t>
      </w:r>
      <w:r w:rsidR="003855BE">
        <w:t xml:space="preserve">They must complete their full </w:t>
      </w:r>
      <w:r w:rsidR="00A76BC6">
        <w:t>14-day</w:t>
      </w:r>
      <w:r w:rsidR="003855BE">
        <w:t xml:space="preserve"> quarantine.</w:t>
      </w:r>
    </w:p>
    <w:p w14:paraId="1375DD38" w14:textId="77777777" w:rsidR="006A186F" w:rsidRDefault="006A186F" w:rsidP="006A186F">
      <w:pPr>
        <w:pStyle w:val="ListParagraph"/>
        <w:numPr>
          <w:ilvl w:val="0"/>
          <w:numId w:val="7"/>
        </w:numPr>
        <w:spacing w:after="0" w:line="240" w:lineRule="auto"/>
      </w:pPr>
      <w:r>
        <w:t xml:space="preserve">Otherwise, </w:t>
      </w:r>
      <w:bookmarkStart w:id="45" w:name="_Hlk46572974"/>
      <w:r>
        <w:t>they may return based on the guidance for their symptoms (see “</w:t>
      </w:r>
      <w:hyperlink r:id="rId26" w:history="1">
        <w:r w:rsidRPr="00872861">
          <w:rPr>
            <w:rStyle w:val="Hyperlink"/>
          </w:rPr>
          <w:t>Managing Communicable Diseases in Schools</w:t>
        </w:r>
      </w:hyperlink>
      <w:r w:rsidR="00872861">
        <w:t>”)</w:t>
      </w:r>
      <w:bookmarkEnd w:id="45"/>
    </w:p>
    <w:p w14:paraId="2BB46072" w14:textId="56FD95F7" w:rsidR="006A186F" w:rsidRDefault="006A186F" w:rsidP="00E955CF">
      <w:pPr>
        <w:pStyle w:val="ListParagraph"/>
      </w:pPr>
      <w:r>
        <w:t>*if they have symptoms, they must stay out of school until test results are available</w:t>
      </w:r>
    </w:p>
    <w:p w14:paraId="3E685A5A" w14:textId="3CB4551A" w:rsidR="00A152EA" w:rsidRDefault="00A152EA" w:rsidP="00A152EA">
      <w:pPr>
        <w:pStyle w:val="Heading2"/>
      </w:pPr>
      <w:bookmarkStart w:id="46" w:name="_Toc46746642"/>
      <w:r>
        <w:t xml:space="preserve">For Students that Have Symptoms of COVID-19 AND </w:t>
      </w:r>
      <w:r w:rsidR="00B459C0">
        <w:t xml:space="preserve">have NONE of </w:t>
      </w:r>
      <w:r>
        <w:t>the High Risk Exposures:</w:t>
      </w:r>
      <w:bookmarkEnd w:id="46"/>
      <w:r>
        <w:t xml:space="preserve"> </w:t>
      </w:r>
    </w:p>
    <w:p w14:paraId="37442D9C" w14:textId="2A8C5FDF" w:rsidR="00A152EA" w:rsidRDefault="00A152EA" w:rsidP="00A152EA">
      <w:pPr>
        <w:pStyle w:val="ListParagraph"/>
        <w:numPr>
          <w:ilvl w:val="0"/>
          <w:numId w:val="7"/>
        </w:numPr>
        <w:spacing w:after="0" w:line="240" w:lineRule="auto"/>
      </w:pPr>
      <w:r>
        <w:rPr>
          <w:sz w:val="24"/>
          <w:szCs w:val="24"/>
        </w:rPr>
        <w:t>K</w:t>
      </w:r>
      <w:r w:rsidRPr="00496DC8">
        <w:rPr>
          <w:sz w:val="24"/>
          <w:szCs w:val="24"/>
        </w:rPr>
        <w:t xml:space="preserve">eep </w:t>
      </w:r>
      <w:r>
        <w:rPr>
          <w:sz w:val="24"/>
          <w:szCs w:val="24"/>
        </w:rPr>
        <w:t xml:space="preserve">out of </w:t>
      </w:r>
      <w:r w:rsidRPr="00496DC8">
        <w:rPr>
          <w:sz w:val="24"/>
          <w:szCs w:val="24"/>
        </w:rPr>
        <w:t>school</w:t>
      </w:r>
      <w:r>
        <w:rPr>
          <w:sz w:val="24"/>
          <w:szCs w:val="24"/>
        </w:rPr>
        <w:t xml:space="preserve"> until</w:t>
      </w:r>
      <w:r w:rsidRPr="00A152EA">
        <w:t xml:space="preserve"> </w:t>
      </w:r>
      <w:r>
        <w:t>they have met the guidance for their symptoms (see “</w:t>
      </w:r>
      <w:hyperlink r:id="rId27" w:history="1">
        <w:r w:rsidRPr="00872861">
          <w:rPr>
            <w:rStyle w:val="Hyperlink"/>
          </w:rPr>
          <w:t>Managing Communicable Diseases in Schools</w:t>
        </w:r>
      </w:hyperlink>
      <w:r>
        <w:t xml:space="preserve">”) </w:t>
      </w:r>
    </w:p>
    <w:p w14:paraId="1AA9077B" w14:textId="67067E88" w:rsidR="00A152EA" w:rsidRDefault="00A152EA" w:rsidP="00A152EA">
      <w:pPr>
        <w:ind w:right="450"/>
        <w:rPr>
          <w:sz w:val="24"/>
          <w:szCs w:val="24"/>
        </w:rPr>
      </w:pPr>
    </w:p>
    <w:p w14:paraId="562842E7" w14:textId="2072EE49" w:rsidR="00B459C0" w:rsidRDefault="00596C6B" w:rsidP="007573D9">
      <w:pPr>
        <w:pStyle w:val="Heading1"/>
      </w:pPr>
      <w:bookmarkStart w:id="47" w:name="_Toc46746643"/>
      <w:r w:rsidRPr="00A76BC6">
        <w:t>For S</w:t>
      </w:r>
      <w:r>
        <w:t xml:space="preserve">taff </w:t>
      </w:r>
      <w:r w:rsidR="00B459C0">
        <w:t>(see also Appendix A)</w:t>
      </w:r>
      <w:bookmarkEnd w:id="47"/>
    </w:p>
    <w:p w14:paraId="3AE8F733" w14:textId="16604429" w:rsidR="00024DC8" w:rsidRDefault="00B459C0" w:rsidP="00A76BC6">
      <w:pPr>
        <w:contextualSpacing/>
      </w:pPr>
      <w:r w:rsidRPr="00024DC8">
        <w:t xml:space="preserve">Symptoms recommended for employee screening per the </w:t>
      </w:r>
      <w:r w:rsidR="00024DC8" w:rsidRPr="00024DC8">
        <w:t>MI Symptom Screener</w:t>
      </w:r>
      <w:r w:rsidRPr="00024DC8">
        <w:t xml:space="preserve"> include any of the following that are new/different/worse from baseline of any chronic illness:</w:t>
      </w:r>
    </w:p>
    <w:p w14:paraId="53FBBBA1" w14:textId="77777777" w:rsidR="00024DC8" w:rsidRPr="00024DC8" w:rsidRDefault="00024DC8" w:rsidP="00A76BC6">
      <w:pPr>
        <w:contextualSpacing/>
      </w:pPr>
    </w:p>
    <w:p w14:paraId="67A31C86" w14:textId="70F698C4" w:rsidR="00024DC8" w:rsidRDefault="00024DC8" w:rsidP="00024DC8">
      <w:pPr>
        <w:spacing w:after="0"/>
        <w:contextualSpacing/>
      </w:pPr>
      <w:r>
        <w:t>One of:</w:t>
      </w:r>
    </w:p>
    <w:p w14:paraId="04537EB0" w14:textId="77777777" w:rsidR="00024DC8" w:rsidRDefault="00024DC8" w:rsidP="00024DC8">
      <w:pPr>
        <w:pStyle w:val="ListParagraph"/>
        <w:numPr>
          <w:ilvl w:val="0"/>
          <w:numId w:val="7"/>
        </w:numPr>
        <w:spacing w:after="0"/>
      </w:pPr>
      <w:r>
        <w:t xml:space="preserve">Feverish </w:t>
      </w:r>
    </w:p>
    <w:p w14:paraId="6A413DB1" w14:textId="77777777" w:rsidR="00024DC8" w:rsidRDefault="00024DC8" w:rsidP="00024DC8">
      <w:pPr>
        <w:pStyle w:val="ListParagraph"/>
        <w:numPr>
          <w:ilvl w:val="0"/>
          <w:numId w:val="7"/>
        </w:numPr>
      </w:pPr>
      <w:r>
        <w:t>C</w:t>
      </w:r>
      <w:r w:rsidRPr="00024DC8">
        <w:t xml:space="preserve">ough </w:t>
      </w:r>
    </w:p>
    <w:p w14:paraId="105D821D" w14:textId="7A0759B5" w:rsidR="00024DC8" w:rsidRPr="00024DC8" w:rsidRDefault="00024DC8" w:rsidP="00024DC8">
      <w:pPr>
        <w:pStyle w:val="ListParagraph"/>
        <w:numPr>
          <w:ilvl w:val="0"/>
          <w:numId w:val="7"/>
        </w:numPr>
      </w:pPr>
      <w:r>
        <w:t>S</w:t>
      </w:r>
      <w:r w:rsidRPr="00024DC8">
        <w:t>hortness of breath</w:t>
      </w:r>
    </w:p>
    <w:p w14:paraId="6E555CB6" w14:textId="77777777" w:rsidR="00024DC8" w:rsidRPr="00024DC8" w:rsidRDefault="00024DC8" w:rsidP="00024DC8">
      <w:pPr>
        <w:contextualSpacing/>
      </w:pPr>
      <w:r w:rsidRPr="00024DC8">
        <w:rPr>
          <w:b/>
          <w:u w:val="single"/>
        </w:rPr>
        <w:t>OR</w:t>
      </w:r>
      <w:r w:rsidRPr="00024DC8">
        <w:t xml:space="preserve"> Two of: </w:t>
      </w:r>
    </w:p>
    <w:p w14:paraId="5BD2AB93" w14:textId="77777777" w:rsidR="00024DC8" w:rsidRPr="00024DC8" w:rsidRDefault="00024DC8" w:rsidP="00024DC8">
      <w:pPr>
        <w:numPr>
          <w:ilvl w:val="0"/>
          <w:numId w:val="22"/>
        </w:numPr>
        <w:contextualSpacing/>
      </w:pPr>
      <w:r w:rsidRPr="00024DC8">
        <w:t>Muscle aches without another explanation</w:t>
      </w:r>
    </w:p>
    <w:p w14:paraId="3C0D112D" w14:textId="77777777" w:rsidR="00024DC8" w:rsidRPr="00024DC8" w:rsidRDefault="00024DC8" w:rsidP="00024DC8">
      <w:pPr>
        <w:numPr>
          <w:ilvl w:val="0"/>
          <w:numId w:val="22"/>
        </w:numPr>
        <w:contextualSpacing/>
      </w:pPr>
      <w:r w:rsidRPr="00024DC8">
        <w:t>Chills</w:t>
      </w:r>
    </w:p>
    <w:p w14:paraId="5C58BEF7" w14:textId="77777777" w:rsidR="00024DC8" w:rsidRPr="00024DC8" w:rsidRDefault="00024DC8" w:rsidP="00024DC8">
      <w:pPr>
        <w:numPr>
          <w:ilvl w:val="0"/>
          <w:numId w:val="22"/>
        </w:numPr>
        <w:contextualSpacing/>
      </w:pPr>
      <w:r w:rsidRPr="00024DC8">
        <w:t>Sore throat</w:t>
      </w:r>
    </w:p>
    <w:p w14:paraId="53A2FED8" w14:textId="77777777" w:rsidR="00024DC8" w:rsidRPr="00024DC8" w:rsidRDefault="00024DC8" w:rsidP="00024DC8">
      <w:pPr>
        <w:numPr>
          <w:ilvl w:val="0"/>
          <w:numId w:val="22"/>
        </w:numPr>
        <w:contextualSpacing/>
      </w:pPr>
      <w:r w:rsidRPr="00024DC8">
        <w:t>Headache</w:t>
      </w:r>
    </w:p>
    <w:p w14:paraId="2F177AA3" w14:textId="77777777" w:rsidR="00024DC8" w:rsidRPr="00024DC8" w:rsidRDefault="00024DC8" w:rsidP="00024DC8">
      <w:pPr>
        <w:numPr>
          <w:ilvl w:val="0"/>
          <w:numId w:val="22"/>
        </w:numPr>
        <w:contextualSpacing/>
      </w:pPr>
      <w:r w:rsidRPr="00024DC8">
        <w:t>Vomiting or Diarrhea</w:t>
      </w:r>
    </w:p>
    <w:p w14:paraId="32C894B6" w14:textId="77777777" w:rsidR="00024DC8" w:rsidRPr="00024DC8" w:rsidRDefault="00024DC8" w:rsidP="00024DC8">
      <w:pPr>
        <w:numPr>
          <w:ilvl w:val="0"/>
          <w:numId w:val="22"/>
        </w:numPr>
        <w:contextualSpacing/>
      </w:pPr>
      <w:r w:rsidRPr="00024DC8">
        <w:t>Loss of taste or smell</w:t>
      </w:r>
    </w:p>
    <w:p w14:paraId="5A89C8E7" w14:textId="77777777" w:rsidR="00B459C0" w:rsidRPr="00A76BC6" w:rsidRDefault="00B459C0" w:rsidP="00A76BC6">
      <w:pPr>
        <w:contextualSpacing/>
      </w:pPr>
    </w:p>
    <w:p w14:paraId="7595D7E7" w14:textId="5D4A8D17" w:rsidR="00B459C0" w:rsidRPr="00A76BC6" w:rsidRDefault="00B459C0" w:rsidP="00A76BC6">
      <w:pPr>
        <w:contextualSpacing/>
      </w:pPr>
      <w:r w:rsidRPr="00A76BC6">
        <w:t xml:space="preserve">Any adult working in the schools with any of these symptoms should be </w:t>
      </w:r>
      <w:r w:rsidRPr="00A76BC6">
        <w:rPr>
          <w:b/>
          <w:bCs/>
        </w:rPr>
        <w:t>excluded from work</w:t>
      </w:r>
      <w:r w:rsidRPr="00A76BC6">
        <w:t xml:space="preserve"> and encouraged to follow up with their healthcare provider. They should not return until it has been: </w:t>
      </w:r>
    </w:p>
    <w:p w14:paraId="1088C09E" w14:textId="77777777" w:rsidR="00B459C0" w:rsidRPr="00A76BC6" w:rsidRDefault="00B459C0" w:rsidP="00A76BC6">
      <w:pPr>
        <w:pStyle w:val="ListParagraph"/>
        <w:numPr>
          <w:ilvl w:val="0"/>
          <w:numId w:val="20"/>
        </w:numPr>
      </w:pPr>
      <w:r w:rsidRPr="00A76BC6">
        <w:t xml:space="preserve">At least 10 days since symptoms first appeared </w:t>
      </w:r>
      <w:r w:rsidRPr="00A76BC6">
        <w:rPr>
          <w:b/>
          <w:bCs/>
        </w:rPr>
        <w:t>and</w:t>
      </w:r>
    </w:p>
    <w:p w14:paraId="69521F13" w14:textId="77777777" w:rsidR="00B459C0" w:rsidRPr="00A76BC6" w:rsidRDefault="00B459C0" w:rsidP="00A76BC6">
      <w:pPr>
        <w:pStyle w:val="ListParagraph"/>
        <w:numPr>
          <w:ilvl w:val="0"/>
          <w:numId w:val="20"/>
        </w:numPr>
      </w:pPr>
      <w:r w:rsidRPr="00A76BC6">
        <w:t xml:space="preserve">At least 24 hours with no fever without fever-reducing medication </w:t>
      </w:r>
      <w:r w:rsidRPr="00A76BC6">
        <w:rPr>
          <w:b/>
          <w:bCs/>
        </w:rPr>
        <w:t>and</w:t>
      </w:r>
    </w:p>
    <w:p w14:paraId="0E7F0627" w14:textId="77777777" w:rsidR="00B459C0" w:rsidRPr="00A76BC6" w:rsidRDefault="00B459C0" w:rsidP="00A76BC6">
      <w:pPr>
        <w:pStyle w:val="ListParagraph"/>
        <w:numPr>
          <w:ilvl w:val="0"/>
          <w:numId w:val="20"/>
        </w:numPr>
      </w:pPr>
      <w:r w:rsidRPr="00A76BC6">
        <w:t>Symptoms have improved</w:t>
      </w:r>
    </w:p>
    <w:p w14:paraId="3A1BCF60" w14:textId="77777777" w:rsidR="00B459C0" w:rsidRPr="00A76BC6" w:rsidRDefault="00B459C0" w:rsidP="00A76BC6">
      <w:pPr>
        <w:contextualSpacing/>
        <w:rPr>
          <w:i/>
          <w:iCs/>
        </w:rPr>
      </w:pPr>
      <w:r w:rsidRPr="00A76BC6">
        <w:rPr>
          <w:i/>
          <w:iCs/>
        </w:rPr>
        <w:t>(Employers should not require sick employees to provide a COVID-19 test result or healthcare provider’s note to validate their illness, qualify for sick leave, or return to work.)</w:t>
      </w:r>
    </w:p>
    <w:p w14:paraId="5941C093" w14:textId="77777777" w:rsidR="00B459C0" w:rsidRDefault="00B459C0" w:rsidP="00A76BC6">
      <w:pPr>
        <w:ind w:right="450"/>
      </w:pPr>
    </w:p>
    <w:p w14:paraId="41E4CA9C" w14:textId="77777777" w:rsidR="006A186F" w:rsidRDefault="006A186F" w:rsidP="00A731A6">
      <w:pPr>
        <w:pStyle w:val="Heading2"/>
      </w:pPr>
      <w:bookmarkStart w:id="48" w:name="_Toc46746644"/>
      <w:r>
        <w:t>Child or staff that has been exposed to COVID-19 but has no symptoms:</w:t>
      </w:r>
      <w:bookmarkEnd w:id="48"/>
    </w:p>
    <w:p w14:paraId="013D8A4F" w14:textId="77777777" w:rsidR="006A186F" w:rsidRDefault="006A186F" w:rsidP="006A186F">
      <w:pPr>
        <w:pStyle w:val="ListParagraph"/>
        <w:numPr>
          <w:ilvl w:val="0"/>
          <w:numId w:val="8"/>
        </w:numPr>
        <w:spacing w:after="0" w:line="240" w:lineRule="auto"/>
      </w:pPr>
      <w:r>
        <w:t>Must be in quarantine (exclude from school) for 14 days from the last day they were exposure</w:t>
      </w:r>
    </w:p>
    <w:p w14:paraId="30EF9EB0" w14:textId="77777777" w:rsidR="00E955CF" w:rsidRDefault="00E955CF" w:rsidP="00E955CF">
      <w:pPr>
        <w:spacing w:after="0" w:line="240" w:lineRule="auto"/>
      </w:pPr>
    </w:p>
    <w:p w14:paraId="73A7A34C" w14:textId="31CE25D5" w:rsidR="00E955CF" w:rsidRDefault="00F04647" w:rsidP="00E955CF">
      <w:pPr>
        <w:spacing w:after="0" w:line="240" w:lineRule="auto"/>
      </w:pPr>
      <w:r>
        <w:t xml:space="preserve">See “Back to School during a Pandemic” </w:t>
      </w:r>
      <w:r w:rsidR="00E955CF">
        <w:t>for an infographic on the information found in this section.</w:t>
      </w:r>
    </w:p>
    <w:p w14:paraId="01308C64" w14:textId="77777777" w:rsidR="00D458EF" w:rsidRDefault="00D458EF" w:rsidP="00E955CF">
      <w:pPr>
        <w:spacing w:after="0" w:line="240" w:lineRule="auto"/>
      </w:pPr>
    </w:p>
    <w:p w14:paraId="3E86983E" w14:textId="77777777" w:rsidR="00D458EF" w:rsidRDefault="00D458EF" w:rsidP="007573D9">
      <w:pPr>
        <w:pStyle w:val="Heading1"/>
      </w:pPr>
      <w:bookmarkStart w:id="49" w:name="_Toc46746645"/>
      <w:r>
        <w:t>International Travel</w:t>
      </w:r>
      <w:bookmarkEnd w:id="49"/>
    </w:p>
    <w:p w14:paraId="4C8B5A0A" w14:textId="77777777" w:rsidR="00D458EF" w:rsidRDefault="00D458EF" w:rsidP="00E955CF">
      <w:pPr>
        <w:spacing w:after="0" w:line="240" w:lineRule="auto"/>
      </w:pPr>
    </w:p>
    <w:bookmarkEnd w:id="41"/>
    <w:bookmarkEnd w:id="42"/>
    <w:p w14:paraId="190A1CEF" w14:textId="77777777" w:rsidR="006A186F" w:rsidRDefault="00DC4711" w:rsidP="006A186F">
      <w:r>
        <w:t>Since the COVID-19 transmission is still high at a global level, all international travelers should stay home for 14 days after returning from travel, monitor their health, and practice social distancing. Students who are excluded from school should be afforded the opportunity, as soon as feasible when they are well enough to participate in classwork, to make up any missed classwork without penalty in order to reduce mental or physical anxieties about missed academic opportunities.</w:t>
      </w:r>
    </w:p>
    <w:p w14:paraId="3404B47F" w14:textId="77777777" w:rsidR="00FB5B2B" w:rsidRDefault="00FB5B2B" w:rsidP="007573D9">
      <w:pPr>
        <w:pStyle w:val="Heading1"/>
      </w:pPr>
      <w:bookmarkStart w:id="50" w:name="_Toc46746646"/>
      <w:r>
        <w:t>CDC Materials</w:t>
      </w:r>
      <w:bookmarkEnd w:id="50"/>
      <w:r w:rsidR="0063606C">
        <w:t xml:space="preserve"> </w:t>
      </w:r>
    </w:p>
    <w:p w14:paraId="338D4467" w14:textId="77777777" w:rsidR="00EF7AB9" w:rsidRDefault="00EF7AB9" w:rsidP="00EF7AB9">
      <w:pPr>
        <w:pStyle w:val="Heading4"/>
      </w:pPr>
      <w:r>
        <w:t>Handwashing is your Superpower!</w:t>
      </w:r>
    </w:p>
    <w:p w14:paraId="4D85FC35" w14:textId="77777777" w:rsidR="00EF7AB9" w:rsidRDefault="00EF7AB9" w:rsidP="00EF7AB9">
      <w:pPr>
        <w:pStyle w:val="Heading4"/>
      </w:pPr>
      <w:r>
        <w:t>Wash your Hands!</w:t>
      </w:r>
    </w:p>
    <w:p w14:paraId="28296076" w14:textId="77777777" w:rsidR="00EF7AB9" w:rsidRDefault="00EF7AB9" w:rsidP="00EF7AB9">
      <w:pPr>
        <w:pStyle w:val="Heading4"/>
      </w:pPr>
      <w:r>
        <w:t>Stop the Spread of Germs that can make you and others sick!</w:t>
      </w:r>
    </w:p>
    <w:p w14:paraId="56665539" w14:textId="77777777" w:rsidR="00EF7AB9" w:rsidRDefault="00EF7AB9" w:rsidP="00EF7AB9">
      <w:pPr>
        <w:pStyle w:val="Heading4"/>
      </w:pPr>
      <w:r>
        <w:t>Stop the Spread of Germs</w:t>
      </w:r>
    </w:p>
    <w:p w14:paraId="2EE05B0D" w14:textId="77777777" w:rsidR="00EF7AB9" w:rsidRDefault="00EF7AB9" w:rsidP="00EF7AB9">
      <w:pPr>
        <w:pStyle w:val="Heading4"/>
      </w:pPr>
      <w:r>
        <w:t>Please Wear a Cloth Face Covering</w:t>
      </w:r>
    </w:p>
    <w:p w14:paraId="7011D869" w14:textId="77777777" w:rsidR="00EF7AB9" w:rsidRDefault="00EF7AB9" w:rsidP="00EF7AB9">
      <w:pPr>
        <w:pStyle w:val="Heading4"/>
      </w:pPr>
      <w:r>
        <w:t>Wear a Cloth Face Covering to Protect You and Your Friends</w:t>
      </w:r>
    </w:p>
    <w:p w14:paraId="77A83A6A" w14:textId="77777777" w:rsidR="00EF7AB9" w:rsidRDefault="00EF7AB9" w:rsidP="00EF7AB9">
      <w:pPr>
        <w:pStyle w:val="Heading4"/>
      </w:pPr>
      <w:r>
        <w:t>Symptoms of Coronavirus (COVID-19)</w:t>
      </w:r>
    </w:p>
    <w:p w14:paraId="0BD5E188" w14:textId="77777777" w:rsidR="00EF7AB9" w:rsidRDefault="00EF7AB9" w:rsidP="00EF7AB9">
      <w:pPr>
        <w:pStyle w:val="Heading4"/>
      </w:pPr>
      <w:r>
        <w:t>Help Protect Yourself and Others from COVID-19</w:t>
      </w:r>
    </w:p>
    <w:p w14:paraId="2739DCF9" w14:textId="77777777" w:rsidR="00EF7AB9" w:rsidRDefault="00EF7AB9" w:rsidP="00EF7AB9">
      <w:pPr>
        <w:pStyle w:val="Heading4"/>
      </w:pPr>
      <w:r>
        <w:t>Slow the Spread of COVID-19</w:t>
      </w:r>
    </w:p>
    <w:p w14:paraId="71DF09A1" w14:textId="77777777" w:rsidR="00EF7AB9" w:rsidRDefault="00EF7AB9" w:rsidP="00EF7AB9">
      <w:pPr>
        <w:pStyle w:val="Heading4"/>
      </w:pPr>
      <w:r>
        <w:t>Do it for Yourself and Your Friends</w:t>
      </w:r>
    </w:p>
    <w:p w14:paraId="14816924" w14:textId="77777777" w:rsidR="00EF7AB9" w:rsidRPr="00FB5B2B" w:rsidRDefault="00EF7AB9" w:rsidP="007E4674">
      <w:pPr>
        <w:pStyle w:val="Heading4"/>
      </w:pPr>
      <w:r>
        <w:t>What Your Test Results Mean</w:t>
      </w:r>
    </w:p>
    <w:p w14:paraId="43AB4319" w14:textId="77777777" w:rsidR="00FB5B2B" w:rsidRDefault="00B81336" w:rsidP="007573D9">
      <w:pPr>
        <w:pStyle w:val="Heading1"/>
      </w:pPr>
      <w:hyperlink r:id="rId28" w:history="1">
        <w:bookmarkStart w:id="51" w:name="_Toc46746647"/>
        <w:r w:rsidR="00FB5B2B" w:rsidRPr="00FB5B2B">
          <w:rPr>
            <w:rStyle w:val="Hyperlink"/>
          </w:rPr>
          <w:t>VIDEO: How to Wear a Cloth Face Covering</w:t>
        </w:r>
        <w:bookmarkEnd w:id="51"/>
      </w:hyperlink>
    </w:p>
    <w:p w14:paraId="1C39F8B1" w14:textId="77777777" w:rsidR="00AA249A" w:rsidRPr="00AA249A" w:rsidRDefault="00AA249A" w:rsidP="00AA249A"/>
    <w:sectPr w:rsidR="00AA249A" w:rsidRPr="00AA249A" w:rsidSect="000A147A">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AD904" w14:textId="77777777" w:rsidR="00B81336" w:rsidRDefault="00B81336" w:rsidP="006A7065">
      <w:pPr>
        <w:spacing w:after="0" w:line="240" w:lineRule="auto"/>
      </w:pPr>
      <w:r>
        <w:separator/>
      </w:r>
    </w:p>
  </w:endnote>
  <w:endnote w:type="continuationSeparator" w:id="0">
    <w:p w14:paraId="79A09848" w14:textId="77777777" w:rsidR="00B81336" w:rsidRDefault="00B81336" w:rsidP="006A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01590"/>
      <w:docPartObj>
        <w:docPartGallery w:val="Page Numbers (Bottom of Page)"/>
        <w:docPartUnique/>
      </w:docPartObj>
    </w:sdtPr>
    <w:sdtEndPr>
      <w:rPr>
        <w:color w:val="7F7F7F" w:themeColor="background1" w:themeShade="7F"/>
        <w:spacing w:val="60"/>
      </w:rPr>
    </w:sdtEndPr>
    <w:sdtContent>
      <w:p w14:paraId="239F4D26" w14:textId="46F13A9D" w:rsidR="00B11D12" w:rsidRDefault="00B11D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2B6B" w:rsidRPr="00F02B6B">
          <w:rPr>
            <w:b/>
            <w:bCs/>
            <w:noProof/>
          </w:rPr>
          <w:t>1</w:t>
        </w:r>
        <w:r>
          <w:rPr>
            <w:b/>
            <w:bCs/>
            <w:noProof/>
          </w:rPr>
          <w:fldChar w:fldCharType="end"/>
        </w:r>
        <w:r>
          <w:rPr>
            <w:b/>
            <w:bCs/>
          </w:rPr>
          <w:t xml:space="preserve"> | </w:t>
        </w:r>
        <w:r>
          <w:rPr>
            <w:color w:val="7F7F7F" w:themeColor="background1" w:themeShade="7F"/>
            <w:spacing w:val="60"/>
          </w:rPr>
          <w:t>Page</w:t>
        </w:r>
      </w:p>
    </w:sdtContent>
  </w:sdt>
  <w:p w14:paraId="57430043" w14:textId="77777777" w:rsidR="00B11D12" w:rsidRDefault="00B1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264013"/>
      <w:docPartObj>
        <w:docPartGallery w:val="Page Numbers (Bottom of Page)"/>
        <w:docPartUnique/>
      </w:docPartObj>
    </w:sdtPr>
    <w:sdtEndPr>
      <w:rPr>
        <w:color w:val="7F7F7F" w:themeColor="background1" w:themeShade="7F"/>
        <w:spacing w:val="60"/>
      </w:rPr>
    </w:sdtEndPr>
    <w:sdtContent>
      <w:p w14:paraId="0C7DE3F5" w14:textId="3FBFCD52" w:rsidR="000A147A" w:rsidRDefault="000A14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2B6B" w:rsidRPr="00F02B6B">
          <w:rPr>
            <w:b/>
            <w:bCs/>
            <w:noProof/>
          </w:rPr>
          <w:t>14</w:t>
        </w:r>
        <w:r>
          <w:rPr>
            <w:b/>
            <w:bCs/>
            <w:noProof/>
          </w:rPr>
          <w:fldChar w:fldCharType="end"/>
        </w:r>
        <w:r>
          <w:rPr>
            <w:b/>
            <w:bCs/>
          </w:rPr>
          <w:t xml:space="preserve"> | </w:t>
        </w:r>
        <w:r>
          <w:rPr>
            <w:color w:val="7F7F7F" w:themeColor="background1" w:themeShade="7F"/>
            <w:spacing w:val="60"/>
          </w:rPr>
          <w:t>Page</w:t>
        </w:r>
      </w:p>
    </w:sdtContent>
  </w:sdt>
  <w:p w14:paraId="582E41A6" w14:textId="77777777" w:rsidR="000A147A" w:rsidRDefault="000A1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2216E" w14:textId="77777777" w:rsidR="00B81336" w:rsidRDefault="00B81336" w:rsidP="006A7065">
      <w:pPr>
        <w:spacing w:after="0" w:line="240" w:lineRule="auto"/>
      </w:pPr>
      <w:r>
        <w:separator/>
      </w:r>
    </w:p>
  </w:footnote>
  <w:footnote w:type="continuationSeparator" w:id="0">
    <w:p w14:paraId="2A354272" w14:textId="77777777" w:rsidR="00B81336" w:rsidRDefault="00B81336" w:rsidP="006A7065">
      <w:pPr>
        <w:spacing w:after="0" w:line="240" w:lineRule="auto"/>
      </w:pPr>
      <w:r>
        <w:continuationSeparator/>
      </w:r>
    </w:p>
  </w:footnote>
  <w:footnote w:id="1">
    <w:p w14:paraId="1C398C2E" w14:textId="77777777" w:rsidR="00B11D12" w:rsidRPr="00B51199" w:rsidRDefault="00B11D12" w:rsidP="00766270">
      <w:pPr>
        <w:pStyle w:val="FootnoteText"/>
      </w:pPr>
      <w:r>
        <w:rPr>
          <w:rStyle w:val="FootnoteReference"/>
        </w:rPr>
        <w:footnoteRef/>
      </w:r>
      <w:r>
        <w:t xml:space="preserve"> </w:t>
      </w:r>
      <w:r w:rsidRPr="00B51199">
        <w:t xml:space="preserve">Source: American Academy of Pediatrics (AAP). June 25, 2020. COVID-19 Planning Considerations: Guidance for School Re-entry </w:t>
      </w:r>
      <w:hyperlink r:id="rId1" w:history="1">
        <w:r w:rsidRPr="00B51199">
          <w:rPr>
            <w:rStyle w:val="Hyperlink"/>
          </w:rPr>
          <w:t>https://services.aap.org/en/pages/2019-novel-coronavirus-covid-19-infections/clinical-guidance/covid-19-planning-considerations-return-to-in-person-education-in-schools/</w:t>
        </w:r>
      </w:hyperlink>
      <w:r w:rsidRPr="00B51199">
        <w:t xml:space="preserve"> </w:t>
      </w:r>
    </w:p>
    <w:p w14:paraId="66C38664" w14:textId="77777777" w:rsidR="00B11D12" w:rsidRDefault="00B11D12" w:rsidP="0076627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06DC" w14:textId="7CEFFF69" w:rsidR="00B11D12" w:rsidRDefault="00B11D12" w:rsidP="00B11D12">
    <w:pPr>
      <w:pStyle w:val="Header"/>
    </w:pPr>
    <w:r>
      <w:t>RETURN TO SCHOOL TOOLKIT</w:t>
    </w:r>
    <w:r>
      <w:tab/>
    </w:r>
    <w:r>
      <w:tab/>
      <w:t xml:space="preserve">                  July 31, 2020</w:t>
    </w:r>
  </w:p>
  <w:p w14:paraId="30899F1A" w14:textId="77777777" w:rsidR="00B11D12" w:rsidRDefault="00B11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DA6"/>
    <w:multiLevelType w:val="hybridMultilevel"/>
    <w:tmpl w:val="4B22D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410189B"/>
    <w:multiLevelType w:val="hybridMultilevel"/>
    <w:tmpl w:val="6748942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58E3E2C"/>
    <w:multiLevelType w:val="hybridMultilevel"/>
    <w:tmpl w:val="B344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BA0027B"/>
    <w:multiLevelType w:val="hybridMultilevel"/>
    <w:tmpl w:val="AF1A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22B29"/>
    <w:multiLevelType w:val="hybridMultilevel"/>
    <w:tmpl w:val="06DA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F3549"/>
    <w:multiLevelType w:val="hybridMultilevel"/>
    <w:tmpl w:val="D21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34590"/>
    <w:multiLevelType w:val="multilevel"/>
    <w:tmpl w:val="DBC0E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D82897"/>
    <w:multiLevelType w:val="hybridMultilevel"/>
    <w:tmpl w:val="CF964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BA61CF"/>
    <w:multiLevelType w:val="hybridMultilevel"/>
    <w:tmpl w:val="F5C05C1A"/>
    <w:lvl w:ilvl="0" w:tplc="9A14679C">
      <w:start w:val="10"/>
      <w:numFmt w:val="bullet"/>
      <w:lvlText w:val="•"/>
      <w:lvlJc w:val="left"/>
      <w:pPr>
        <w:ind w:left="1182" w:hanging="634"/>
      </w:pPr>
      <w:rPr>
        <w:rFonts w:asciiTheme="minorHAnsi" w:eastAsiaTheme="minorHAnsi" w:hAnsiTheme="minorHAnsi" w:cstheme="minorHAnsi"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26483F19"/>
    <w:multiLevelType w:val="hybridMultilevel"/>
    <w:tmpl w:val="E270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15254"/>
    <w:multiLevelType w:val="hybridMultilevel"/>
    <w:tmpl w:val="4EA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F596F"/>
    <w:multiLevelType w:val="hybridMultilevel"/>
    <w:tmpl w:val="15F2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F3161"/>
    <w:multiLevelType w:val="hybridMultilevel"/>
    <w:tmpl w:val="1ECA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208A8"/>
    <w:multiLevelType w:val="multilevel"/>
    <w:tmpl w:val="6A7CB316"/>
    <w:lvl w:ilvl="0">
      <w:start w:val="1"/>
      <w:numFmt w:val="decimal"/>
      <w:lvlText w:val="%1."/>
      <w:lvlJc w:val="left"/>
      <w:pPr>
        <w:ind w:left="2160" w:hanging="360"/>
      </w:pPr>
    </w:lvl>
    <w:lvl w:ilvl="1">
      <w:start w:val="1"/>
      <w:numFmt w:val="bullet"/>
      <w:lvlText w:val="–"/>
      <w:lvlJc w:val="left"/>
      <w:pPr>
        <w:ind w:left="2880" w:hanging="360"/>
      </w:pPr>
      <w:rPr>
        <w:rFonts w:ascii="Consolas" w:eastAsia="Consolas" w:hAnsi="Consolas" w:cs="Consolas"/>
      </w:r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4" w15:restartNumberingAfterBreak="0">
    <w:nsid w:val="484C60AF"/>
    <w:multiLevelType w:val="hybridMultilevel"/>
    <w:tmpl w:val="A778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946A9"/>
    <w:multiLevelType w:val="hybridMultilevel"/>
    <w:tmpl w:val="01D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728B1"/>
    <w:multiLevelType w:val="hybridMultilevel"/>
    <w:tmpl w:val="85FCA7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AFB4719"/>
    <w:multiLevelType w:val="hybridMultilevel"/>
    <w:tmpl w:val="7BBE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B603F"/>
    <w:multiLevelType w:val="hybridMultilevel"/>
    <w:tmpl w:val="26B2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071CF"/>
    <w:multiLevelType w:val="hybridMultilevel"/>
    <w:tmpl w:val="C6E86D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C4C1FF1"/>
    <w:multiLevelType w:val="multilevel"/>
    <w:tmpl w:val="16645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F2846B2"/>
    <w:multiLevelType w:val="hybridMultilevel"/>
    <w:tmpl w:val="AE64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65B7"/>
    <w:multiLevelType w:val="hybridMultilevel"/>
    <w:tmpl w:val="DED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37CF0"/>
    <w:multiLevelType w:val="hybridMultilevel"/>
    <w:tmpl w:val="9208CFD8"/>
    <w:lvl w:ilvl="0" w:tplc="0C9E57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2B9BC">
      <w:start w:val="1"/>
      <w:numFmt w:val="bullet"/>
      <w:lvlText w:val="o"/>
      <w:lvlJc w:val="left"/>
      <w:pPr>
        <w:ind w:left="1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00AFFE">
      <w:start w:val="1"/>
      <w:numFmt w:val="bullet"/>
      <w:lvlText w:val="▪"/>
      <w:lvlJc w:val="left"/>
      <w:pPr>
        <w:ind w:left="2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146098">
      <w:start w:val="1"/>
      <w:numFmt w:val="bullet"/>
      <w:lvlText w:val="•"/>
      <w:lvlJc w:val="left"/>
      <w:pPr>
        <w:ind w:left="2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206EAC">
      <w:start w:val="1"/>
      <w:numFmt w:val="bullet"/>
      <w:lvlText w:val="o"/>
      <w:lvlJc w:val="left"/>
      <w:pPr>
        <w:ind w:left="3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C0960C">
      <w:start w:val="1"/>
      <w:numFmt w:val="bullet"/>
      <w:lvlText w:val="▪"/>
      <w:lvlJc w:val="left"/>
      <w:pPr>
        <w:ind w:left="4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FE093C">
      <w:start w:val="1"/>
      <w:numFmt w:val="bullet"/>
      <w:lvlText w:val="•"/>
      <w:lvlJc w:val="left"/>
      <w:pPr>
        <w:ind w:left="5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3CCE32">
      <w:start w:val="1"/>
      <w:numFmt w:val="bullet"/>
      <w:lvlText w:val="o"/>
      <w:lvlJc w:val="left"/>
      <w:pPr>
        <w:ind w:left="5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064ED8">
      <w:start w:val="1"/>
      <w:numFmt w:val="bullet"/>
      <w:lvlText w:val="▪"/>
      <w:lvlJc w:val="left"/>
      <w:pPr>
        <w:ind w:left="6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2"/>
  </w:num>
  <w:num w:numId="3">
    <w:abstractNumId w:val="17"/>
  </w:num>
  <w:num w:numId="4">
    <w:abstractNumId w:val="9"/>
  </w:num>
  <w:num w:numId="5">
    <w:abstractNumId w:val="3"/>
  </w:num>
  <w:num w:numId="6">
    <w:abstractNumId w:val="21"/>
  </w:num>
  <w:num w:numId="7">
    <w:abstractNumId w:val="11"/>
  </w:num>
  <w:num w:numId="8">
    <w:abstractNumId w:val="5"/>
  </w:num>
  <w:num w:numId="9">
    <w:abstractNumId w:val="1"/>
  </w:num>
  <w:num w:numId="10">
    <w:abstractNumId w:val="4"/>
  </w:num>
  <w:num w:numId="11">
    <w:abstractNumId w:val="23"/>
  </w:num>
  <w:num w:numId="12">
    <w:abstractNumId w:val="18"/>
  </w:num>
  <w:num w:numId="13">
    <w:abstractNumId w:val="15"/>
  </w:num>
  <w:num w:numId="14">
    <w:abstractNumId w:val="10"/>
  </w:num>
  <w:num w:numId="15">
    <w:abstractNumId w:val="7"/>
  </w:num>
  <w:num w:numId="16">
    <w:abstractNumId w:val="0"/>
  </w:num>
  <w:num w:numId="17">
    <w:abstractNumId w:val="16"/>
  </w:num>
  <w:num w:numId="18">
    <w:abstractNumId w:val="2"/>
  </w:num>
  <w:num w:numId="19">
    <w:abstractNumId w:val="19"/>
  </w:num>
  <w:num w:numId="20">
    <w:abstractNumId w:val="22"/>
  </w:num>
  <w:num w:numId="21">
    <w:abstractNumId w:val="8"/>
  </w:num>
  <w:num w:numId="22">
    <w:abstractNumId w:val="6"/>
  </w:num>
  <w:num w:numId="23">
    <w:abstractNumId w:val="14"/>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58"/>
    <w:rsid w:val="000000CC"/>
    <w:rsid w:val="00024DC8"/>
    <w:rsid w:val="00030BEC"/>
    <w:rsid w:val="00084845"/>
    <w:rsid w:val="00093FCB"/>
    <w:rsid w:val="000A147A"/>
    <w:rsid w:val="000B5FC5"/>
    <w:rsid w:val="001E31A3"/>
    <w:rsid w:val="001F7D43"/>
    <w:rsid w:val="00215327"/>
    <w:rsid w:val="002153EA"/>
    <w:rsid w:val="002D4CC0"/>
    <w:rsid w:val="00325C58"/>
    <w:rsid w:val="00336E4F"/>
    <w:rsid w:val="00357168"/>
    <w:rsid w:val="003855BE"/>
    <w:rsid w:val="004671BF"/>
    <w:rsid w:val="004852E1"/>
    <w:rsid w:val="004B5A66"/>
    <w:rsid w:val="00512219"/>
    <w:rsid w:val="005705DC"/>
    <w:rsid w:val="00596C6B"/>
    <w:rsid w:val="005B2DC5"/>
    <w:rsid w:val="005D6E09"/>
    <w:rsid w:val="0061058D"/>
    <w:rsid w:val="0063606C"/>
    <w:rsid w:val="006A186F"/>
    <w:rsid w:val="006A7065"/>
    <w:rsid w:val="00723B30"/>
    <w:rsid w:val="007573D9"/>
    <w:rsid w:val="00766270"/>
    <w:rsid w:val="00780711"/>
    <w:rsid w:val="007E4674"/>
    <w:rsid w:val="00840BA1"/>
    <w:rsid w:val="00872861"/>
    <w:rsid w:val="00880E20"/>
    <w:rsid w:val="00925A01"/>
    <w:rsid w:val="009D4665"/>
    <w:rsid w:val="009F6289"/>
    <w:rsid w:val="00A152EA"/>
    <w:rsid w:val="00A2694E"/>
    <w:rsid w:val="00A41608"/>
    <w:rsid w:val="00A71198"/>
    <w:rsid w:val="00A731A6"/>
    <w:rsid w:val="00A756AD"/>
    <w:rsid w:val="00A76BC6"/>
    <w:rsid w:val="00AA249A"/>
    <w:rsid w:val="00B11D12"/>
    <w:rsid w:val="00B2268A"/>
    <w:rsid w:val="00B37DDB"/>
    <w:rsid w:val="00B459C0"/>
    <w:rsid w:val="00B60EBC"/>
    <w:rsid w:val="00B71657"/>
    <w:rsid w:val="00B81336"/>
    <w:rsid w:val="00BA2CBC"/>
    <w:rsid w:val="00BC0FC2"/>
    <w:rsid w:val="00C600A6"/>
    <w:rsid w:val="00CF0CD0"/>
    <w:rsid w:val="00D458EF"/>
    <w:rsid w:val="00D8326B"/>
    <w:rsid w:val="00DA1B84"/>
    <w:rsid w:val="00DC4711"/>
    <w:rsid w:val="00E06DBA"/>
    <w:rsid w:val="00E34787"/>
    <w:rsid w:val="00E434CF"/>
    <w:rsid w:val="00E803A6"/>
    <w:rsid w:val="00E955CF"/>
    <w:rsid w:val="00EF6B02"/>
    <w:rsid w:val="00EF7AB9"/>
    <w:rsid w:val="00F02B6B"/>
    <w:rsid w:val="00F04647"/>
    <w:rsid w:val="00F24E3A"/>
    <w:rsid w:val="00F44EC0"/>
    <w:rsid w:val="00F57CC1"/>
    <w:rsid w:val="00F610FC"/>
    <w:rsid w:val="00F77593"/>
    <w:rsid w:val="00F94C9F"/>
    <w:rsid w:val="00FA6536"/>
    <w:rsid w:val="00FB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46E97"/>
  <w15:chartTrackingRefBased/>
  <w15:docId w15:val="{058C0889-B7AF-4082-A7C4-4625BB2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573D9"/>
    <w:pPr>
      <w:keepNext/>
      <w:keepLines/>
      <w:shd w:val="clear" w:color="auto" w:fill="F6DDFF"/>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780711"/>
    <w:pPr>
      <w:keepNext/>
      <w:keepLines/>
      <w:spacing w:before="40" w:after="0"/>
      <w:outlineLvl w:val="1"/>
    </w:pPr>
    <w:rPr>
      <w:rFonts w:eastAsiaTheme="majorEastAsia" w:cstheme="majorBidi"/>
      <w:b/>
      <w:color w:val="75009E"/>
      <w:sz w:val="26"/>
      <w:szCs w:val="26"/>
    </w:rPr>
  </w:style>
  <w:style w:type="paragraph" w:styleId="Heading3">
    <w:name w:val="heading 3"/>
    <w:basedOn w:val="Normal"/>
    <w:next w:val="Normal"/>
    <w:link w:val="Heading3Char"/>
    <w:autoRedefine/>
    <w:uiPriority w:val="9"/>
    <w:unhideWhenUsed/>
    <w:qFormat/>
    <w:rsid w:val="00780711"/>
    <w:pPr>
      <w:keepNext/>
      <w:keepLines/>
      <w:spacing w:before="40" w:after="0"/>
      <w:outlineLvl w:val="2"/>
    </w:pPr>
    <w:rPr>
      <w:rFonts w:asciiTheme="majorHAnsi" w:eastAsiaTheme="majorEastAsia" w:hAnsiTheme="majorHAnsi" w:cstheme="majorBidi"/>
      <w:color w:val="530070"/>
      <w:sz w:val="24"/>
      <w:szCs w:val="24"/>
    </w:rPr>
  </w:style>
  <w:style w:type="paragraph" w:styleId="Heading4">
    <w:name w:val="heading 4"/>
    <w:basedOn w:val="Normal"/>
    <w:next w:val="Normal"/>
    <w:link w:val="Heading4Char"/>
    <w:uiPriority w:val="9"/>
    <w:unhideWhenUsed/>
    <w:qFormat/>
    <w:rsid w:val="00F57CC1"/>
    <w:pPr>
      <w:keepNext/>
      <w:keepLines/>
      <w:spacing w:before="40" w:after="0"/>
      <w:ind w:left="720"/>
      <w:outlineLvl w:val="3"/>
    </w:pPr>
    <w:rPr>
      <w:rFonts w:asciiTheme="majorHAnsi" w:eastAsiaTheme="majorEastAsia" w:hAnsiTheme="majorHAnsi" w:cstheme="majorBidi"/>
      <w:i/>
      <w:iCs/>
      <w:color w:val="3E00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3D9"/>
    <w:rPr>
      <w:rFonts w:asciiTheme="majorHAnsi" w:eastAsiaTheme="majorEastAsia" w:hAnsiTheme="majorHAnsi" w:cstheme="majorBidi"/>
      <w:sz w:val="32"/>
      <w:szCs w:val="32"/>
      <w:shd w:val="clear" w:color="auto" w:fill="F6DDFF"/>
    </w:rPr>
  </w:style>
  <w:style w:type="character" w:styleId="Hyperlink">
    <w:name w:val="Hyperlink"/>
    <w:basedOn w:val="DefaultParagraphFont"/>
    <w:uiPriority w:val="99"/>
    <w:unhideWhenUsed/>
    <w:rsid w:val="006A7065"/>
    <w:rPr>
      <w:color w:val="0563C1" w:themeColor="hyperlink"/>
      <w:u w:val="single"/>
    </w:rPr>
  </w:style>
  <w:style w:type="character" w:customStyle="1" w:styleId="Heading2Char">
    <w:name w:val="Heading 2 Char"/>
    <w:basedOn w:val="DefaultParagraphFont"/>
    <w:link w:val="Heading2"/>
    <w:uiPriority w:val="9"/>
    <w:rsid w:val="00780711"/>
    <w:rPr>
      <w:rFonts w:eastAsiaTheme="majorEastAsia" w:cstheme="majorBidi"/>
      <w:b/>
      <w:color w:val="75009E"/>
      <w:sz w:val="26"/>
      <w:szCs w:val="26"/>
    </w:rPr>
  </w:style>
  <w:style w:type="character" w:customStyle="1" w:styleId="Heading3Char">
    <w:name w:val="Heading 3 Char"/>
    <w:basedOn w:val="DefaultParagraphFont"/>
    <w:link w:val="Heading3"/>
    <w:uiPriority w:val="9"/>
    <w:rsid w:val="00780711"/>
    <w:rPr>
      <w:rFonts w:asciiTheme="majorHAnsi" w:eastAsiaTheme="majorEastAsia" w:hAnsiTheme="majorHAnsi" w:cstheme="majorBidi"/>
      <w:color w:val="530070"/>
      <w:sz w:val="24"/>
      <w:szCs w:val="24"/>
    </w:rPr>
  </w:style>
  <w:style w:type="paragraph" w:styleId="Header">
    <w:name w:val="header"/>
    <w:basedOn w:val="Normal"/>
    <w:link w:val="HeaderChar"/>
    <w:uiPriority w:val="99"/>
    <w:unhideWhenUsed/>
    <w:rsid w:val="006A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065"/>
  </w:style>
  <w:style w:type="paragraph" w:styleId="Footer">
    <w:name w:val="footer"/>
    <w:basedOn w:val="Normal"/>
    <w:link w:val="FooterChar"/>
    <w:uiPriority w:val="99"/>
    <w:unhideWhenUsed/>
    <w:rsid w:val="006A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65"/>
  </w:style>
  <w:style w:type="paragraph" w:styleId="ListParagraph">
    <w:name w:val="List Paragraph"/>
    <w:basedOn w:val="Normal"/>
    <w:uiPriority w:val="34"/>
    <w:qFormat/>
    <w:rsid w:val="00E06DBA"/>
    <w:pPr>
      <w:ind w:left="720"/>
      <w:contextualSpacing/>
    </w:pPr>
  </w:style>
  <w:style w:type="paragraph" w:styleId="FootnoteText">
    <w:name w:val="footnote text"/>
    <w:basedOn w:val="Normal"/>
    <w:link w:val="FootnoteTextChar"/>
    <w:uiPriority w:val="99"/>
    <w:semiHidden/>
    <w:unhideWhenUsed/>
    <w:rsid w:val="0076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270"/>
    <w:rPr>
      <w:sz w:val="20"/>
      <w:szCs w:val="20"/>
    </w:rPr>
  </w:style>
  <w:style w:type="character" w:styleId="FootnoteReference">
    <w:name w:val="footnote reference"/>
    <w:basedOn w:val="DefaultParagraphFont"/>
    <w:uiPriority w:val="99"/>
    <w:semiHidden/>
    <w:unhideWhenUsed/>
    <w:rsid w:val="00766270"/>
    <w:rPr>
      <w:vertAlign w:val="superscript"/>
    </w:rPr>
  </w:style>
  <w:style w:type="character" w:styleId="CommentReference">
    <w:name w:val="annotation reference"/>
    <w:basedOn w:val="DefaultParagraphFont"/>
    <w:uiPriority w:val="99"/>
    <w:semiHidden/>
    <w:unhideWhenUsed/>
    <w:rsid w:val="00766270"/>
    <w:rPr>
      <w:sz w:val="16"/>
      <w:szCs w:val="16"/>
    </w:rPr>
  </w:style>
  <w:style w:type="paragraph" w:styleId="CommentText">
    <w:name w:val="annotation text"/>
    <w:basedOn w:val="Normal"/>
    <w:link w:val="CommentTextChar"/>
    <w:uiPriority w:val="99"/>
    <w:semiHidden/>
    <w:unhideWhenUsed/>
    <w:rsid w:val="0076627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6270"/>
    <w:rPr>
      <w:sz w:val="20"/>
      <w:szCs w:val="20"/>
    </w:rPr>
  </w:style>
  <w:style w:type="paragraph" w:styleId="BalloonText">
    <w:name w:val="Balloon Text"/>
    <w:basedOn w:val="Normal"/>
    <w:link w:val="BalloonTextChar"/>
    <w:uiPriority w:val="99"/>
    <w:semiHidden/>
    <w:unhideWhenUsed/>
    <w:rsid w:val="00766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6270"/>
    <w:pPr>
      <w:spacing w:after="160"/>
    </w:pPr>
    <w:rPr>
      <w:b/>
      <w:bCs/>
    </w:rPr>
  </w:style>
  <w:style w:type="character" w:customStyle="1" w:styleId="CommentSubjectChar">
    <w:name w:val="Comment Subject Char"/>
    <w:basedOn w:val="CommentTextChar"/>
    <w:link w:val="CommentSubject"/>
    <w:uiPriority w:val="99"/>
    <w:semiHidden/>
    <w:rsid w:val="00766270"/>
    <w:rPr>
      <w:b/>
      <w:bCs/>
      <w:sz w:val="20"/>
      <w:szCs w:val="20"/>
    </w:rPr>
  </w:style>
  <w:style w:type="character" w:customStyle="1" w:styleId="Heading4Char">
    <w:name w:val="Heading 4 Char"/>
    <w:basedOn w:val="DefaultParagraphFont"/>
    <w:link w:val="Heading4"/>
    <w:uiPriority w:val="9"/>
    <w:rsid w:val="00F57CC1"/>
    <w:rPr>
      <w:rFonts w:asciiTheme="majorHAnsi" w:eastAsiaTheme="majorEastAsia" w:hAnsiTheme="majorHAnsi" w:cstheme="majorBidi"/>
      <w:i/>
      <w:iCs/>
      <w:color w:val="3E0054"/>
    </w:rPr>
  </w:style>
  <w:style w:type="paragraph" w:styleId="NoSpacing">
    <w:name w:val="No Spacing"/>
    <w:link w:val="NoSpacingChar"/>
    <w:uiPriority w:val="1"/>
    <w:qFormat/>
    <w:rsid w:val="006A186F"/>
    <w:pPr>
      <w:spacing w:after="0" w:line="240" w:lineRule="auto"/>
    </w:pPr>
    <w:rPr>
      <w:rFonts w:eastAsiaTheme="minorEastAsia"/>
    </w:rPr>
  </w:style>
  <w:style w:type="character" w:customStyle="1" w:styleId="NoSpacingChar">
    <w:name w:val="No Spacing Char"/>
    <w:basedOn w:val="DefaultParagraphFont"/>
    <w:link w:val="NoSpacing"/>
    <w:uiPriority w:val="1"/>
    <w:rsid w:val="006A186F"/>
    <w:rPr>
      <w:rFonts w:eastAsiaTheme="minorEastAsia"/>
    </w:rPr>
  </w:style>
  <w:style w:type="paragraph" w:styleId="TOCHeading">
    <w:name w:val="TOC Heading"/>
    <w:basedOn w:val="Heading1"/>
    <w:next w:val="Normal"/>
    <w:uiPriority w:val="39"/>
    <w:unhideWhenUsed/>
    <w:qFormat/>
    <w:rsid w:val="00FA6536"/>
    <w:pPr>
      <w:shd w:val="clear" w:color="auto" w:fill="auto"/>
      <w:outlineLvl w:val="9"/>
    </w:pPr>
    <w:rPr>
      <w:color w:val="2E74B5" w:themeColor="accent1" w:themeShade="BF"/>
    </w:rPr>
  </w:style>
  <w:style w:type="paragraph" w:styleId="TOC1">
    <w:name w:val="toc 1"/>
    <w:basedOn w:val="Normal"/>
    <w:next w:val="Normal"/>
    <w:autoRedefine/>
    <w:uiPriority w:val="39"/>
    <w:unhideWhenUsed/>
    <w:rsid w:val="00FA6536"/>
    <w:pPr>
      <w:spacing w:after="100"/>
    </w:pPr>
  </w:style>
  <w:style w:type="paragraph" w:styleId="TOC2">
    <w:name w:val="toc 2"/>
    <w:basedOn w:val="Normal"/>
    <w:next w:val="Normal"/>
    <w:autoRedefine/>
    <w:uiPriority w:val="39"/>
    <w:unhideWhenUsed/>
    <w:rsid w:val="00F04647"/>
    <w:pPr>
      <w:tabs>
        <w:tab w:val="right" w:pos="10790"/>
      </w:tabs>
      <w:spacing w:after="0" w:line="240" w:lineRule="auto"/>
      <w:ind w:left="216"/>
    </w:pPr>
  </w:style>
  <w:style w:type="paragraph" w:styleId="TOC3">
    <w:name w:val="toc 3"/>
    <w:basedOn w:val="Normal"/>
    <w:next w:val="Normal"/>
    <w:autoRedefine/>
    <w:uiPriority w:val="39"/>
    <w:unhideWhenUsed/>
    <w:rsid w:val="00FA6536"/>
    <w:pPr>
      <w:spacing w:after="100"/>
      <w:ind w:left="440"/>
    </w:pPr>
  </w:style>
  <w:style w:type="character" w:styleId="FollowedHyperlink">
    <w:name w:val="FollowedHyperlink"/>
    <w:basedOn w:val="DefaultParagraphFont"/>
    <w:uiPriority w:val="99"/>
    <w:semiHidden/>
    <w:unhideWhenUsed/>
    <w:rsid w:val="004852E1"/>
    <w:rPr>
      <w:color w:val="954F72" w:themeColor="followedHyperlink"/>
      <w:u w:val="single"/>
    </w:rPr>
  </w:style>
  <w:style w:type="paragraph" w:customStyle="1" w:styleId="xmsonormal">
    <w:name w:val="x_msonormal"/>
    <w:basedOn w:val="Normal"/>
    <w:rsid w:val="007573D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6893">
      <w:bodyDiv w:val="1"/>
      <w:marLeft w:val="0"/>
      <w:marRight w:val="0"/>
      <w:marTop w:val="0"/>
      <w:marBottom w:val="0"/>
      <w:divBdr>
        <w:top w:val="none" w:sz="0" w:space="0" w:color="auto"/>
        <w:left w:val="none" w:sz="0" w:space="0" w:color="auto"/>
        <w:bottom w:val="none" w:sz="0" w:space="0" w:color="auto"/>
        <w:right w:val="none" w:sz="0" w:space="0" w:color="auto"/>
      </w:divBdr>
    </w:div>
    <w:div w:id="687147369">
      <w:bodyDiv w:val="1"/>
      <w:marLeft w:val="0"/>
      <w:marRight w:val="0"/>
      <w:marTop w:val="0"/>
      <w:marBottom w:val="0"/>
      <w:divBdr>
        <w:top w:val="none" w:sz="0" w:space="0" w:color="auto"/>
        <w:left w:val="none" w:sz="0" w:space="0" w:color="auto"/>
        <w:bottom w:val="none" w:sz="0" w:space="0" w:color="auto"/>
        <w:right w:val="none" w:sz="0" w:space="0" w:color="auto"/>
      </w:divBdr>
    </w:div>
    <w:div w:id="712194048">
      <w:bodyDiv w:val="1"/>
      <w:marLeft w:val="0"/>
      <w:marRight w:val="0"/>
      <w:marTop w:val="0"/>
      <w:marBottom w:val="0"/>
      <w:divBdr>
        <w:top w:val="none" w:sz="0" w:space="0" w:color="auto"/>
        <w:left w:val="none" w:sz="0" w:space="0" w:color="auto"/>
        <w:bottom w:val="none" w:sz="0" w:space="0" w:color="auto"/>
        <w:right w:val="none" w:sz="0" w:space="0" w:color="auto"/>
      </w:divBdr>
    </w:div>
    <w:div w:id="774908429">
      <w:bodyDiv w:val="1"/>
      <w:marLeft w:val="0"/>
      <w:marRight w:val="0"/>
      <w:marTop w:val="0"/>
      <w:marBottom w:val="0"/>
      <w:divBdr>
        <w:top w:val="none" w:sz="0" w:space="0" w:color="auto"/>
        <w:left w:val="none" w:sz="0" w:space="0" w:color="auto"/>
        <w:bottom w:val="none" w:sz="0" w:space="0" w:color="auto"/>
        <w:right w:val="none" w:sz="0" w:space="0" w:color="auto"/>
      </w:divBdr>
    </w:div>
    <w:div w:id="986013653">
      <w:bodyDiv w:val="1"/>
      <w:marLeft w:val="0"/>
      <w:marRight w:val="0"/>
      <w:marTop w:val="0"/>
      <w:marBottom w:val="0"/>
      <w:divBdr>
        <w:top w:val="none" w:sz="0" w:space="0" w:color="auto"/>
        <w:left w:val="none" w:sz="0" w:space="0" w:color="auto"/>
        <w:bottom w:val="none" w:sz="0" w:space="0" w:color="auto"/>
        <w:right w:val="none" w:sz="0" w:space="0" w:color="auto"/>
      </w:divBdr>
    </w:div>
    <w:div w:id="1103185258">
      <w:bodyDiv w:val="1"/>
      <w:marLeft w:val="0"/>
      <w:marRight w:val="0"/>
      <w:marTop w:val="0"/>
      <w:marBottom w:val="0"/>
      <w:divBdr>
        <w:top w:val="none" w:sz="0" w:space="0" w:color="auto"/>
        <w:left w:val="none" w:sz="0" w:space="0" w:color="auto"/>
        <w:bottom w:val="none" w:sz="0" w:space="0" w:color="auto"/>
        <w:right w:val="none" w:sz="0" w:space="0" w:color="auto"/>
      </w:divBdr>
    </w:div>
    <w:div w:id="1327511984">
      <w:bodyDiv w:val="1"/>
      <w:marLeft w:val="0"/>
      <w:marRight w:val="0"/>
      <w:marTop w:val="0"/>
      <w:marBottom w:val="0"/>
      <w:divBdr>
        <w:top w:val="none" w:sz="0" w:space="0" w:color="auto"/>
        <w:left w:val="none" w:sz="0" w:space="0" w:color="auto"/>
        <w:bottom w:val="none" w:sz="0" w:space="0" w:color="auto"/>
        <w:right w:val="none" w:sz="0" w:space="0" w:color="auto"/>
      </w:divBdr>
    </w:div>
    <w:div w:id="1432968322">
      <w:bodyDiv w:val="1"/>
      <w:marLeft w:val="0"/>
      <w:marRight w:val="0"/>
      <w:marTop w:val="0"/>
      <w:marBottom w:val="0"/>
      <w:divBdr>
        <w:top w:val="none" w:sz="0" w:space="0" w:color="auto"/>
        <w:left w:val="none" w:sz="0" w:space="0" w:color="auto"/>
        <w:bottom w:val="none" w:sz="0" w:space="0" w:color="auto"/>
        <w:right w:val="none" w:sz="0" w:space="0" w:color="auto"/>
      </w:divBdr>
    </w:div>
    <w:div w:id="1461073569">
      <w:bodyDiv w:val="1"/>
      <w:marLeft w:val="0"/>
      <w:marRight w:val="0"/>
      <w:marTop w:val="0"/>
      <w:marBottom w:val="0"/>
      <w:divBdr>
        <w:top w:val="none" w:sz="0" w:space="0" w:color="auto"/>
        <w:left w:val="none" w:sz="0" w:space="0" w:color="auto"/>
        <w:bottom w:val="none" w:sz="0" w:space="0" w:color="auto"/>
        <w:right w:val="none" w:sz="0" w:space="0" w:color="auto"/>
      </w:divBdr>
    </w:div>
    <w:div w:id="1746104366">
      <w:bodyDiv w:val="1"/>
      <w:marLeft w:val="0"/>
      <w:marRight w:val="0"/>
      <w:marTop w:val="0"/>
      <w:marBottom w:val="0"/>
      <w:divBdr>
        <w:top w:val="none" w:sz="0" w:space="0" w:color="auto"/>
        <w:left w:val="none" w:sz="0" w:space="0" w:color="auto"/>
        <w:bottom w:val="none" w:sz="0" w:space="0" w:color="auto"/>
        <w:right w:val="none" w:sz="0" w:space="0" w:color="auto"/>
      </w:divBdr>
    </w:div>
    <w:div w:id="1769810306">
      <w:bodyDiv w:val="1"/>
      <w:marLeft w:val="0"/>
      <w:marRight w:val="0"/>
      <w:marTop w:val="0"/>
      <w:marBottom w:val="0"/>
      <w:divBdr>
        <w:top w:val="none" w:sz="0" w:space="0" w:color="auto"/>
        <w:left w:val="none" w:sz="0" w:space="0" w:color="auto"/>
        <w:bottom w:val="none" w:sz="0" w:space="0" w:color="auto"/>
        <w:right w:val="none" w:sz="0" w:space="0" w:color="auto"/>
      </w:divBdr>
    </w:div>
    <w:div w:id="17796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gov/coronavirustest" TargetMode="External"/><Relationship Id="rId18" Type="http://schemas.openxmlformats.org/officeDocument/2006/relationships/footer" Target="footer1.xml"/><Relationship Id="rId26" Type="http://schemas.openxmlformats.org/officeDocument/2006/relationships/hyperlink" Target="https://www.michigan.gov/documents/mdch/Managing_CD_in_Schools_FINAL_469824_7.PDF" TargetMode="External"/><Relationship Id="rId3" Type="http://schemas.openxmlformats.org/officeDocument/2006/relationships/customXml" Target="../customXml/item3.xml"/><Relationship Id="rId21" Type="http://schemas.openxmlformats.org/officeDocument/2006/relationships/hyperlink" Target="https://www.michigan.gov/documents/mdch/Managing_CD_in_Schools_FINAL_469824_7.PDF" TargetMode="External"/><Relationship Id="rId7" Type="http://schemas.openxmlformats.org/officeDocument/2006/relationships/settings" Target="settings.xml"/><Relationship Id="rId12" Type="http://schemas.openxmlformats.org/officeDocument/2006/relationships/hyperlink" Target="https://misymptomapp.state.mi.us/login" TargetMode="External"/><Relationship Id="rId17" Type="http://schemas.openxmlformats.org/officeDocument/2006/relationships/header" Target="header1.xml"/><Relationship Id="rId25" Type="http://schemas.openxmlformats.org/officeDocument/2006/relationships/hyperlink" Target="http://www.mi.gov/coronavirustest" TargetMode="External"/><Relationship Id="rId2" Type="http://schemas.openxmlformats.org/officeDocument/2006/relationships/customXml" Target="../customXml/item2.xml"/><Relationship Id="rId16" Type="http://schemas.openxmlformats.org/officeDocument/2006/relationships/hyperlink" Target="https://www.cdc.gov/coronavirus/2019-ncov/community/pdf/Reopening_America_Guidance.pdf" TargetMode="External"/><Relationship Id="rId20" Type="http://schemas.openxmlformats.org/officeDocument/2006/relationships/hyperlink" Target="https://www.michigan.gov/documents/mdch/Managing_CD_in_Schools_FINAL_469824_7.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igan.gov/documents/whitmer/MI_Safe_Schools_Roadmap_FINAL_695392_7.pdf" TargetMode="External"/><Relationship Id="rId24" Type="http://schemas.openxmlformats.org/officeDocument/2006/relationships/hyperlink" Target="https://www.cdc.gov/coronavirus/2019-ncov/symptoms-testing/symptoms.html"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cdc.gov/coronavirus/2019-ncov/community/general-business-faq.html" TargetMode="External"/><Relationship Id="rId28" Type="http://schemas.openxmlformats.org/officeDocument/2006/relationships/hyperlink" Target="https://www.youtube.com/watch?v=dy9TzRwVWoA&amp;feature=youtu.be" TargetMode="External"/><Relationship Id="rId10" Type="http://schemas.openxmlformats.org/officeDocument/2006/relationships/endnotes" Target="endnotes.xml"/><Relationship Id="rId19" Type="http://schemas.openxmlformats.org/officeDocument/2006/relationships/hyperlink" Target="https://www.michigan.gov/documents/mdch/Managing_CD_in_Schools_FINAL_469824_7.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higan.gov/documents/mdch/Managing_CD_in_Schools_FINAL_469824_7.PDF" TargetMode="External"/><Relationship Id="rId22" Type="http://schemas.openxmlformats.org/officeDocument/2006/relationships/hyperlink" Target="https://www.michigan.gov/documents/mdch/Managing_CD_in_Schools_FINAL_469824_7.PDF" TargetMode="External"/><Relationship Id="rId27" Type="http://schemas.openxmlformats.org/officeDocument/2006/relationships/hyperlink" Target="https://www.michigan.gov/documents/mdch/Managing_CD_in_Schools_FINAL_469824_7.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rvices.aap.org/en/pages/2019-novel-coronavirus-covid-19-infections/clinical-guidance/covid-19-planning-considerations-return-to-in-person-education-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2537F691A934A8F1F89B6C5F10FF3" ma:contentTypeVersion="10" ma:contentTypeDescription="Create a new document." ma:contentTypeScope="" ma:versionID="9655b026d2633da9881cd1fc98e00017">
  <xsd:schema xmlns:xsd="http://www.w3.org/2001/XMLSchema" xmlns:xs="http://www.w3.org/2001/XMLSchema" xmlns:p="http://schemas.microsoft.com/office/2006/metadata/properties" xmlns:ns3="ef6cbd86-0c53-4d00-a418-44088cf37caa" xmlns:ns4="610a30cf-bbea-40f8-b099-9e142995f4d9" targetNamespace="http://schemas.microsoft.com/office/2006/metadata/properties" ma:root="true" ma:fieldsID="cdafc666c016cf490f2cc930a9a8bbe2" ns3:_="" ns4:_="">
    <xsd:import namespace="ef6cbd86-0c53-4d00-a418-44088cf37caa"/>
    <xsd:import namespace="610a30cf-bbea-40f8-b099-9e142995f4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cbd86-0c53-4d00-a418-44088cf37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a30cf-bbea-40f8-b099-9e142995f4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657E-F789-4224-B04F-E480815A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cbd86-0c53-4d00-a418-44088cf37caa"/>
    <ds:schemaRef ds:uri="610a30cf-bbea-40f8-b099-9e142995f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205C0-0955-4E52-B049-2A3E96A6A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ED394-A5CA-48C8-A18B-71D3867637DE}">
  <ds:schemaRefs>
    <ds:schemaRef ds:uri="http://schemas.microsoft.com/sharepoint/v3/contenttype/forms"/>
  </ds:schemaRefs>
</ds:datastoreItem>
</file>

<file path=customXml/itemProps4.xml><?xml version="1.0" encoding="utf-8"?>
<ds:datastoreItem xmlns:ds="http://schemas.openxmlformats.org/officeDocument/2006/customXml" ds:itemID="{4BD297F8-6C3D-4DCC-B94A-FE0F7358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COVID-19 Return to School Toolkit</vt:lpstr>
    </vt:vector>
  </TitlesOfParts>
  <Company>DISCLAIMER: This information was developed based on the latest guidance at the time. Visit cdc.gov/coronavirus or Michigan.gov/coronavirus for the most up to date information.</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Return to School Toolkit</dc:title>
  <dc:subject/>
  <dc:creator>Published July 31, 2020</dc:creator>
  <cp:keywords/>
  <dc:description/>
  <cp:lastModifiedBy>Christopher Oshelski</cp:lastModifiedBy>
  <cp:revision>3</cp:revision>
  <dcterms:created xsi:type="dcterms:W3CDTF">2020-08-13T12:00:00Z</dcterms:created>
  <dcterms:modified xsi:type="dcterms:W3CDTF">2020-08-13T12:00:00Z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0x010100B412537F691A934A8F1F89B6C5F10FF3</vt:lpwstr>
  </property>
</Properties>
</file>